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03D82" w14:textId="77777777" w:rsidR="00A6740E" w:rsidRDefault="00A6740E" w:rsidP="00A6740E">
      <w:pPr>
        <w:ind w:left="5760"/>
        <w:rPr>
          <w:b/>
        </w:rPr>
      </w:pPr>
    </w:p>
    <w:tbl>
      <w:tblPr>
        <w:tblW w:w="9828" w:type="dxa"/>
        <w:tblLook w:val="01E0" w:firstRow="1" w:lastRow="1" w:firstColumn="1" w:lastColumn="1" w:noHBand="0" w:noVBand="0"/>
      </w:tblPr>
      <w:tblGrid>
        <w:gridCol w:w="2597"/>
        <w:gridCol w:w="7231"/>
      </w:tblGrid>
      <w:tr w:rsidR="00A6740E" w14:paraId="01CEFA32" w14:textId="77777777" w:rsidTr="00A6740E">
        <w:trPr>
          <w:trHeight w:val="1260"/>
        </w:trPr>
        <w:tc>
          <w:tcPr>
            <w:tcW w:w="2597" w:type="dxa"/>
          </w:tcPr>
          <w:p w14:paraId="0EC48ABB" w14:textId="77777777" w:rsidR="00A6740E" w:rsidRDefault="00A6740E">
            <w:pPr>
              <w:spacing w:line="276" w:lineRule="auto"/>
            </w:pPr>
            <w:r>
              <w:rPr>
                <w:noProof/>
                <w:lang w:val="en-US"/>
              </w:rPr>
              <w:drawing>
                <wp:inline distT="0" distB="0" distL="0" distR="0" wp14:anchorId="3C348119" wp14:editId="45497AF1">
                  <wp:extent cx="1371600" cy="742950"/>
                  <wp:effectExtent l="0" t="0" r="0" b="0"/>
                  <wp:docPr id="1" name="Picture 1" descr="logo F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rc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p w14:paraId="250AEDFE" w14:textId="77777777" w:rsidR="00A6740E" w:rsidRDefault="00A6740E">
            <w:pPr>
              <w:spacing w:line="276" w:lineRule="auto"/>
              <w:rPr>
                <w:sz w:val="16"/>
                <w:szCs w:val="16"/>
              </w:rPr>
            </w:pPr>
          </w:p>
        </w:tc>
        <w:tc>
          <w:tcPr>
            <w:tcW w:w="7231" w:type="dxa"/>
          </w:tcPr>
          <w:p w14:paraId="2F58FCBF" w14:textId="77777777" w:rsidR="00A6740E" w:rsidRDefault="00A6740E">
            <w:pPr>
              <w:spacing w:line="276" w:lineRule="auto"/>
              <w:jc w:val="center"/>
              <w:rPr>
                <w:sz w:val="18"/>
                <w:szCs w:val="18"/>
              </w:rPr>
            </w:pPr>
          </w:p>
          <w:p w14:paraId="03E4EC34" w14:textId="77777777" w:rsidR="00A6740E" w:rsidRDefault="00A6740E">
            <w:pPr>
              <w:spacing w:line="276" w:lineRule="auto"/>
              <w:jc w:val="center"/>
              <w:rPr>
                <w:b/>
                <w:sz w:val="16"/>
                <w:szCs w:val="16"/>
              </w:rPr>
            </w:pPr>
          </w:p>
          <w:p w14:paraId="00463EF1" w14:textId="56FD98FE" w:rsidR="00A6740E" w:rsidRDefault="007F42B0">
            <w:pPr>
              <w:spacing w:line="276" w:lineRule="auto"/>
              <w:jc w:val="center"/>
              <w:rPr>
                <w:b/>
                <w:sz w:val="40"/>
                <w:szCs w:val="40"/>
              </w:rPr>
            </w:pPr>
            <w:r>
              <w:rPr>
                <w:b/>
                <w:sz w:val="40"/>
                <w:szCs w:val="40"/>
              </w:rPr>
              <w:t>FINANCIAL REPORTING COUNCIL</w:t>
            </w:r>
          </w:p>
          <w:p w14:paraId="21E951EF" w14:textId="032F6606" w:rsidR="00A6740E" w:rsidRDefault="00A6740E">
            <w:pPr>
              <w:spacing w:line="276" w:lineRule="auto"/>
              <w:jc w:val="center"/>
              <w:rPr>
                <w:b/>
                <w:sz w:val="20"/>
                <w:szCs w:val="20"/>
              </w:rPr>
            </w:pPr>
            <w:r>
              <w:rPr>
                <w:sz w:val="20"/>
                <w:szCs w:val="20"/>
              </w:rPr>
              <w:t>(Established under the Financial Reporting Act 2004)</w:t>
            </w:r>
          </w:p>
          <w:p w14:paraId="0EF90204" w14:textId="77777777" w:rsidR="00A6740E" w:rsidRDefault="00A6740E">
            <w:pPr>
              <w:spacing w:line="276" w:lineRule="auto"/>
              <w:jc w:val="center"/>
            </w:pPr>
          </w:p>
        </w:tc>
      </w:tr>
    </w:tbl>
    <w:p w14:paraId="53C45A0B" w14:textId="77777777" w:rsidR="00734ECF" w:rsidRDefault="007F42B0" w:rsidP="00A6740E">
      <w:pPr>
        <w:jc w:val="center"/>
        <w:rPr>
          <w:b/>
          <w:sz w:val="28"/>
          <w:szCs w:val="28"/>
        </w:rPr>
      </w:pPr>
      <w:r w:rsidRPr="007F42B0">
        <w:rPr>
          <w:b/>
          <w:sz w:val="28"/>
          <w:szCs w:val="28"/>
        </w:rPr>
        <w:t xml:space="preserve">VACANCY FOR THE POST OF </w:t>
      </w:r>
    </w:p>
    <w:p w14:paraId="7C61001D" w14:textId="60AFCFD0" w:rsidR="00A6740E" w:rsidRPr="007F42B0" w:rsidRDefault="007F42B0" w:rsidP="00A6740E">
      <w:pPr>
        <w:jc w:val="center"/>
        <w:rPr>
          <w:b/>
          <w:sz w:val="28"/>
          <w:szCs w:val="28"/>
        </w:rPr>
      </w:pPr>
      <w:r w:rsidRPr="007F42B0">
        <w:rPr>
          <w:b/>
          <w:sz w:val="28"/>
          <w:szCs w:val="28"/>
        </w:rPr>
        <w:t>MANAGEMENT SUPPORT OFFICER</w:t>
      </w:r>
    </w:p>
    <w:p w14:paraId="304E6255" w14:textId="150C9B3E" w:rsidR="00A6740E" w:rsidRDefault="00A6740E" w:rsidP="00A6740E">
      <w:pPr>
        <w:rPr>
          <w:sz w:val="16"/>
          <w:szCs w:val="16"/>
        </w:rPr>
      </w:pPr>
    </w:p>
    <w:p w14:paraId="1FAC601C" w14:textId="32EFC9B2" w:rsidR="007F42B0" w:rsidRDefault="007F42B0" w:rsidP="00A6740E">
      <w:pPr>
        <w:rPr>
          <w:sz w:val="16"/>
          <w:szCs w:val="16"/>
        </w:rPr>
      </w:pPr>
    </w:p>
    <w:p w14:paraId="34197BFE" w14:textId="50B6A04E" w:rsidR="007F42B0" w:rsidRDefault="007F42B0" w:rsidP="00A6740E">
      <w:pPr>
        <w:rPr>
          <w:sz w:val="16"/>
          <w:szCs w:val="16"/>
        </w:rPr>
      </w:pPr>
    </w:p>
    <w:tbl>
      <w:tblPr>
        <w:tblW w:w="0" w:type="auto"/>
        <w:tblLook w:val="01E0" w:firstRow="1" w:lastRow="1" w:firstColumn="1" w:lastColumn="1" w:noHBand="0" w:noVBand="0"/>
      </w:tblPr>
      <w:tblGrid>
        <w:gridCol w:w="2235"/>
        <w:gridCol w:w="992"/>
        <w:gridCol w:w="6104"/>
      </w:tblGrid>
      <w:tr w:rsidR="007F42B0" w14:paraId="39E89AE8" w14:textId="77777777" w:rsidTr="00B321E8">
        <w:tc>
          <w:tcPr>
            <w:tcW w:w="2235" w:type="dxa"/>
            <w:shd w:val="clear" w:color="auto" w:fill="auto"/>
          </w:tcPr>
          <w:p w14:paraId="2C47E326" w14:textId="77777777" w:rsidR="007F42B0" w:rsidRPr="00D30586" w:rsidRDefault="007F42B0" w:rsidP="00B321E8">
            <w:pPr>
              <w:rPr>
                <w:b/>
              </w:rPr>
            </w:pPr>
            <w:r>
              <w:rPr>
                <w:b/>
              </w:rPr>
              <w:t>Responsible to</w:t>
            </w:r>
          </w:p>
        </w:tc>
        <w:tc>
          <w:tcPr>
            <w:tcW w:w="992" w:type="dxa"/>
            <w:shd w:val="clear" w:color="auto" w:fill="auto"/>
          </w:tcPr>
          <w:p w14:paraId="5CE1F4A1" w14:textId="77777777" w:rsidR="007F42B0" w:rsidRDefault="007F42B0" w:rsidP="00B321E8">
            <w:r>
              <w:t>:</w:t>
            </w:r>
          </w:p>
        </w:tc>
        <w:tc>
          <w:tcPr>
            <w:tcW w:w="6104" w:type="dxa"/>
            <w:shd w:val="clear" w:color="auto" w:fill="auto"/>
          </w:tcPr>
          <w:p w14:paraId="6372BDCC" w14:textId="77777777" w:rsidR="007F42B0" w:rsidRPr="00253DDB" w:rsidRDefault="007F42B0" w:rsidP="00B321E8">
            <w:pPr>
              <w:jc w:val="both"/>
              <w:rPr>
                <w:b/>
              </w:rPr>
            </w:pPr>
            <w:r w:rsidRPr="00253DDB">
              <w:rPr>
                <w:b/>
              </w:rPr>
              <w:t>Chief Executive Officer</w:t>
            </w:r>
          </w:p>
          <w:p w14:paraId="43E817DF" w14:textId="77777777" w:rsidR="007F42B0" w:rsidRPr="00D30586" w:rsidRDefault="007F42B0" w:rsidP="00B321E8">
            <w:pPr>
              <w:jc w:val="both"/>
              <w:rPr>
                <w:b/>
              </w:rPr>
            </w:pPr>
          </w:p>
        </w:tc>
      </w:tr>
      <w:tr w:rsidR="007F42B0" w:rsidRPr="00D30586" w14:paraId="2E6319DF" w14:textId="77777777" w:rsidTr="00B321E8">
        <w:tc>
          <w:tcPr>
            <w:tcW w:w="2235" w:type="dxa"/>
            <w:shd w:val="clear" w:color="auto" w:fill="auto"/>
          </w:tcPr>
          <w:p w14:paraId="3787FB58" w14:textId="3DF55285" w:rsidR="007F42B0" w:rsidRDefault="007F42B0" w:rsidP="00B321E8">
            <w:pPr>
              <w:rPr>
                <w:b/>
                <w:lang w:val="en-US"/>
              </w:rPr>
            </w:pPr>
            <w:r>
              <w:rPr>
                <w:b/>
                <w:lang w:val="en-US"/>
              </w:rPr>
              <w:t>Age Limit</w:t>
            </w:r>
          </w:p>
        </w:tc>
        <w:tc>
          <w:tcPr>
            <w:tcW w:w="992" w:type="dxa"/>
            <w:shd w:val="clear" w:color="auto" w:fill="auto"/>
          </w:tcPr>
          <w:p w14:paraId="76C24013" w14:textId="4A9B3932" w:rsidR="007F42B0" w:rsidRDefault="007F42B0" w:rsidP="00B321E8">
            <w:pPr>
              <w:rPr>
                <w:lang w:val="en-US"/>
              </w:rPr>
            </w:pPr>
            <w:r>
              <w:rPr>
                <w:lang w:val="en-US"/>
              </w:rPr>
              <w:t>:</w:t>
            </w:r>
          </w:p>
        </w:tc>
        <w:tc>
          <w:tcPr>
            <w:tcW w:w="6104" w:type="dxa"/>
            <w:shd w:val="clear" w:color="auto" w:fill="auto"/>
          </w:tcPr>
          <w:p w14:paraId="64B3F311" w14:textId="0D02949D" w:rsidR="007F42B0" w:rsidRDefault="007F42B0" w:rsidP="007F42B0">
            <w:pPr>
              <w:jc w:val="both"/>
              <w:rPr>
                <w:lang w:val="en-US"/>
              </w:rPr>
            </w:pPr>
            <w:r>
              <w:rPr>
                <w:lang w:val="en-US"/>
              </w:rPr>
              <w:t xml:space="preserve">Candidates should not have reached their </w:t>
            </w:r>
            <w:r w:rsidRPr="005B6018">
              <w:rPr>
                <w:b/>
                <w:bCs/>
                <w:lang w:val="en-US"/>
              </w:rPr>
              <w:t>4</w:t>
            </w:r>
            <w:r w:rsidR="00BD6318">
              <w:rPr>
                <w:b/>
                <w:bCs/>
                <w:lang w:val="en-US"/>
              </w:rPr>
              <w:t>5</w:t>
            </w:r>
            <w:r w:rsidRPr="005B6018">
              <w:rPr>
                <w:b/>
                <w:bCs/>
                <w:vertAlign w:val="superscript"/>
                <w:lang w:val="en-US"/>
              </w:rPr>
              <w:t>th</w:t>
            </w:r>
            <w:r>
              <w:rPr>
                <w:lang w:val="en-US"/>
              </w:rPr>
              <w:t xml:space="preserve"> birthday by the closing date for the submission of applications.</w:t>
            </w:r>
          </w:p>
          <w:p w14:paraId="15210254" w14:textId="31CB70D2" w:rsidR="007F42B0" w:rsidRDefault="007F42B0" w:rsidP="007F42B0">
            <w:pPr>
              <w:jc w:val="both"/>
              <w:rPr>
                <w:lang w:val="en-US"/>
              </w:rPr>
            </w:pPr>
          </w:p>
        </w:tc>
      </w:tr>
      <w:tr w:rsidR="007F42B0" w:rsidRPr="00D30586" w14:paraId="24EACA00" w14:textId="77777777" w:rsidTr="00B321E8">
        <w:tc>
          <w:tcPr>
            <w:tcW w:w="2235" w:type="dxa"/>
            <w:shd w:val="clear" w:color="auto" w:fill="auto"/>
          </w:tcPr>
          <w:p w14:paraId="2B8B8867" w14:textId="364423E5" w:rsidR="007F42B0" w:rsidRPr="00D30586" w:rsidRDefault="007F42B0" w:rsidP="00B321E8">
            <w:pPr>
              <w:rPr>
                <w:b/>
                <w:lang w:val="en-US"/>
              </w:rPr>
            </w:pPr>
            <w:r>
              <w:rPr>
                <w:b/>
                <w:lang w:val="en-US"/>
              </w:rPr>
              <w:t>Qualification</w:t>
            </w:r>
            <w:r w:rsidR="005B6018">
              <w:rPr>
                <w:b/>
                <w:lang w:val="en-US"/>
              </w:rPr>
              <w:t>s</w:t>
            </w:r>
          </w:p>
        </w:tc>
        <w:tc>
          <w:tcPr>
            <w:tcW w:w="992" w:type="dxa"/>
            <w:shd w:val="clear" w:color="auto" w:fill="auto"/>
          </w:tcPr>
          <w:p w14:paraId="22FCB442" w14:textId="77777777" w:rsidR="007F42B0" w:rsidRPr="00D30586" w:rsidRDefault="007F42B0" w:rsidP="00B321E8">
            <w:pPr>
              <w:rPr>
                <w:lang w:val="en-US"/>
              </w:rPr>
            </w:pPr>
            <w:r>
              <w:rPr>
                <w:lang w:val="en-US"/>
              </w:rPr>
              <w:t>:</w:t>
            </w:r>
          </w:p>
        </w:tc>
        <w:tc>
          <w:tcPr>
            <w:tcW w:w="6104" w:type="dxa"/>
            <w:shd w:val="clear" w:color="auto" w:fill="auto"/>
          </w:tcPr>
          <w:p w14:paraId="539BFD79" w14:textId="24EDE41F" w:rsidR="007F42B0" w:rsidRDefault="00BD5687" w:rsidP="007F42B0">
            <w:pPr>
              <w:numPr>
                <w:ilvl w:val="0"/>
                <w:numId w:val="10"/>
              </w:numPr>
              <w:ind w:left="407"/>
              <w:jc w:val="both"/>
              <w:rPr>
                <w:lang w:val="en-US"/>
              </w:rPr>
            </w:pPr>
            <w:r>
              <w:rPr>
                <w:lang w:val="en-US"/>
              </w:rPr>
              <w:t xml:space="preserve">A </w:t>
            </w:r>
            <w:r w:rsidR="007F42B0">
              <w:rPr>
                <w:lang w:val="en-US"/>
              </w:rPr>
              <w:t xml:space="preserve">Cambridge School Certificate with credit in at least five subjects including English Language, French and Mathematics or Principles of Accounts obtained at not more than two sittings or </w:t>
            </w:r>
          </w:p>
          <w:p w14:paraId="2257FF53" w14:textId="77777777" w:rsidR="007F42B0" w:rsidRDefault="007F42B0" w:rsidP="00B321E8">
            <w:pPr>
              <w:ind w:left="407"/>
              <w:jc w:val="both"/>
              <w:rPr>
                <w:lang w:val="en-US"/>
              </w:rPr>
            </w:pPr>
          </w:p>
        </w:tc>
      </w:tr>
      <w:tr w:rsidR="007F42B0" w:rsidRPr="00D30586" w14:paraId="286E04EC" w14:textId="77777777" w:rsidTr="00B321E8">
        <w:tc>
          <w:tcPr>
            <w:tcW w:w="2235" w:type="dxa"/>
            <w:shd w:val="clear" w:color="auto" w:fill="auto"/>
          </w:tcPr>
          <w:p w14:paraId="5E543A57" w14:textId="77777777" w:rsidR="007F42B0" w:rsidRPr="00D30586" w:rsidRDefault="007F42B0" w:rsidP="00B321E8">
            <w:pPr>
              <w:rPr>
                <w:b/>
                <w:lang w:val="en-US"/>
              </w:rPr>
            </w:pPr>
          </w:p>
        </w:tc>
        <w:tc>
          <w:tcPr>
            <w:tcW w:w="992" w:type="dxa"/>
            <w:shd w:val="clear" w:color="auto" w:fill="auto"/>
          </w:tcPr>
          <w:p w14:paraId="604EFB5D" w14:textId="77777777" w:rsidR="007F42B0" w:rsidRPr="00D30586" w:rsidRDefault="007F42B0" w:rsidP="00B321E8">
            <w:pPr>
              <w:rPr>
                <w:lang w:val="en-US"/>
              </w:rPr>
            </w:pPr>
          </w:p>
        </w:tc>
        <w:tc>
          <w:tcPr>
            <w:tcW w:w="6104" w:type="dxa"/>
            <w:shd w:val="clear" w:color="auto" w:fill="auto"/>
          </w:tcPr>
          <w:p w14:paraId="6A31DF0E" w14:textId="669AB5BD" w:rsidR="007F42B0" w:rsidRDefault="007F42B0" w:rsidP="00BD5687">
            <w:pPr>
              <w:ind w:left="356" w:hanging="142"/>
              <w:jc w:val="both"/>
              <w:rPr>
                <w:lang w:val="en-US"/>
              </w:rPr>
            </w:pPr>
            <w:r>
              <w:rPr>
                <w:lang w:val="en-US"/>
              </w:rPr>
              <w:t xml:space="preserve"> </w:t>
            </w:r>
            <w:r w:rsidR="005B6018">
              <w:rPr>
                <w:lang w:val="en-US"/>
              </w:rPr>
              <w:t xml:space="preserve">  p</w:t>
            </w:r>
            <w:r w:rsidR="00A27843">
              <w:rPr>
                <w:lang w:val="en-US"/>
              </w:rPr>
              <w:t>asses not below Grade C in at least five subjects</w:t>
            </w:r>
            <w:r w:rsidR="00BD5687">
              <w:rPr>
                <w:lang w:val="en-US"/>
              </w:rPr>
              <w:t xml:space="preserve"> </w:t>
            </w:r>
            <w:r w:rsidR="00A27843">
              <w:rPr>
                <w:lang w:val="en-US"/>
              </w:rPr>
              <w:t xml:space="preserve">including English Language, French and Mathematics or Principles of Accounts obtained at not more than two sittings at the General Certificate of Education “Ordinary Level” provided that at one of the sittings, passes have been obtained either (i) in five subjects including English Language with at least Grade C in any two subjects or (ii) </w:t>
            </w:r>
            <w:r w:rsidR="005B6018">
              <w:rPr>
                <w:lang w:val="en-US"/>
              </w:rPr>
              <w:t>in six subjects including English Language with at least Grade C in any one subject</w:t>
            </w:r>
            <w:r w:rsidR="00E01850">
              <w:rPr>
                <w:lang w:val="en-US"/>
              </w:rPr>
              <w:t>.</w:t>
            </w:r>
          </w:p>
          <w:p w14:paraId="10FBD6D9" w14:textId="4129586B" w:rsidR="00E01850" w:rsidRDefault="00E01850" w:rsidP="00E01850">
            <w:pPr>
              <w:ind w:left="498" w:hanging="284"/>
              <w:jc w:val="both"/>
              <w:rPr>
                <w:lang w:val="en-US"/>
              </w:rPr>
            </w:pPr>
          </w:p>
        </w:tc>
      </w:tr>
      <w:tr w:rsidR="007F42B0" w:rsidRPr="00D30586" w14:paraId="2AA1F6E6" w14:textId="77777777" w:rsidTr="00B321E8">
        <w:tc>
          <w:tcPr>
            <w:tcW w:w="2235" w:type="dxa"/>
            <w:shd w:val="clear" w:color="auto" w:fill="auto"/>
          </w:tcPr>
          <w:p w14:paraId="1FBF8D28" w14:textId="77777777" w:rsidR="007F42B0" w:rsidRPr="00D30586" w:rsidRDefault="007F42B0" w:rsidP="00B321E8">
            <w:pPr>
              <w:rPr>
                <w:b/>
                <w:lang w:val="en-US"/>
              </w:rPr>
            </w:pPr>
          </w:p>
        </w:tc>
        <w:tc>
          <w:tcPr>
            <w:tcW w:w="992" w:type="dxa"/>
            <w:shd w:val="clear" w:color="auto" w:fill="auto"/>
          </w:tcPr>
          <w:p w14:paraId="1296EC95" w14:textId="77777777" w:rsidR="007F42B0" w:rsidRPr="00D30586" w:rsidRDefault="007F42B0" w:rsidP="00B321E8">
            <w:pPr>
              <w:rPr>
                <w:lang w:val="en-US"/>
              </w:rPr>
            </w:pPr>
          </w:p>
        </w:tc>
        <w:tc>
          <w:tcPr>
            <w:tcW w:w="6104" w:type="dxa"/>
            <w:shd w:val="clear" w:color="auto" w:fill="auto"/>
          </w:tcPr>
          <w:p w14:paraId="04564CA5" w14:textId="26D86D6B" w:rsidR="00A27843" w:rsidRDefault="00A27843" w:rsidP="00BD5687">
            <w:pPr>
              <w:tabs>
                <w:tab w:val="left" w:pos="781"/>
              </w:tabs>
              <w:jc w:val="both"/>
              <w:rPr>
                <w:b/>
                <w:bCs/>
                <w:u w:val="single"/>
                <w:lang w:val="en-US"/>
              </w:rPr>
            </w:pPr>
            <w:r w:rsidRPr="00E01850">
              <w:rPr>
                <w:b/>
                <w:bCs/>
                <w:u w:val="single"/>
                <w:lang w:val="en-US"/>
              </w:rPr>
              <w:t xml:space="preserve">Note </w:t>
            </w:r>
          </w:p>
          <w:p w14:paraId="56865C0A" w14:textId="77777777" w:rsidR="000F4E1D" w:rsidRPr="00E01850" w:rsidRDefault="000F4E1D" w:rsidP="00BD5687">
            <w:pPr>
              <w:tabs>
                <w:tab w:val="left" w:pos="781"/>
              </w:tabs>
              <w:jc w:val="both"/>
              <w:rPr>
                <w:b/>
                <w:bCs/>
                <w:u w:val="single"/>
                <w:lang w:val="en-US"/>
              </w:rPr>
            </w:pPr>
          </w:p>
          <w:p w14:paraId="57EA72B8" w14:textId="6D391F73" w:rsidR="00A27843" w:rsidRPr="00A27843" w:rsidRDefault="00A27843" w:rsidP="00BD5687">
            <w:pPr>
              <w:ind w:left="356"/>
              <w:jc w:val="both"/>
              <w:rPr>
                <w:lang w:val="en-US"/>
              </w:rPr>
            </w:pPr>
            <w:r>
              <w:rPr>
                <w:lang w:val="en-US"/>
              </w:rPr>
              <w:t>Candidates not possessing a credit in English Language at the Cambridge School Certificate will also be considered provided they possess passes in at least two subjects at “Principal Level” and one subject at “S</w:t>
            </w:r>
            <w:r w:rsidR="00851C2A">
              <w:rPr>
                <w:lang w:val="en-US"/>
              </w:rPr>
              <w:t>ubsidiary Level” as well as the General Paper obtained on one certificate at the Cambridge Higher School Certificate Examinations; and</w:t>
            </w:r>
          </w:p>
          <w:p w14:paraId="46183B26" w14:textId="77777777" w:rsidR="007F42B0" w:rsidRDefault="007F42B0" w:rsidP="00B321E8">
            <w:pPr>
              <w:ind w:left="462"/>
              <w:jc w:val="both"/>
              <w:rPr>
                <w:lang w:val="en-US"/>
              </w:rPr>
            </w:pPr>
          </w:p>
        </w:tc>
      </w:tr>
      <w:tr w:rsidR="002873D9" w:rsidRPr="00D30586" w14:paraId="196C6FC7" w14:textId="77777777" w:rsidTr="00B321E8">
        <w:tc>
          <w:tcPr>
            <w:tcW w:w="2235" w:type="dxa"/>
            <w:shd w:val="clear" w:color="auto" w:fill="auto"/>
          </w:tcPr>
          <w:p w14:paraId="51F3F913" w14:textId="77777777" w:rsidR="002873D9" w:rsidRPr="00D30586" w:rsidRDefault="002873D9" w:rsidP="00B321E8">
            <w:pPr>
              <w:rPr>
                <w:b/>
                <w:lang w:val="en-US"/>
              </w:rPr>
            </w:pPr>
          </w:p>
        </w:tc>
        <w:tc>
          <w:tcPr>
            <w:tcW w:w="992" w:type="dxa"/>
            <w:shd w:val="clear" w:color="auto" w:fill="auto"/>
          </w:tcPr>
          <w:p w14:paraId="17A729FE" w14:textId="77777777" w:rsidR="002873D9" w:rsidRPr="00D30586" w:rsidRDefault="002873D9" w:rsidP="00B321E8">
            <w:pPr>
              <w:rPr>
                <w:lang w:val="en-US"/>
              </w:rPr>
            </w:pPr>
          </w:p>
        </w:tc>
        <w:tc>
          <w:tcPr>
            <w:tcW w:w="6104" w:type="dxa"/>
            <w:shd w:val="clear" w:color="auto" w:fill="auto"/>
          </w:tcPr>
          <w:p w14:paraId="277FBA8F" w14:textId="0102ECCA" w:rsidR="002873D9" w:rsidRDefault="00BD5687" w:rsidP="00BD5687">
            <w:pPr>
              <w:numPr>
                <w:ilvl w:val="0"/>
                <w:numId w:val="10"/>
              </w:numPr>
              <w:ind w:left="407"/>
              <w:jc w:val="both"/>
              <w:rPr>
                <w:lang w:val="en-US"/>
              </w:rPr>
            </w:pPr>
            <w:r>
              <w:rPr>
                <w:lang w:val="en-US"/>
              </w:rPr>
              <w:t>A</w:t>
            </w:r>
            <w:r w:rsidR="002873D9">
              <w:rPr>
                <w:lang w:val="en-US"/>
              </w:rPr>
              <w:t xml:space="preserve"> Cambridge Higher School Certificate or passes in at least two subjects obtained on one certificate at the General Certificate of Education “Advanced Level”.</w:t>
            </w:r>
          </w:p>
          <w:p w14:paraId="0302B1D2" w14:textId="23B9BC76" w:rsidR="002873D9" w:rsidRPr="002873D9" w:rsidRDefault="002873D9" w:rsidP="002873D9">
            <w:pPr>
              <w:pStyle w:val="ListParagraph"/>
              <w:jc w:val="both"/>
              <w:rPr>
                <w:lang w:val="en-US"/>
              </w:rPr>
            </w:pPr>
          </w:p>
        </w:tc>
      </w:tr>
      <w:tr w:rsidR="007F42B0" w:rsidRPr="00D30586" w14:paraId="28F0BF8C" w14:textId="77777777" w:rsidTr="00B321E8">
        <w:tc>
          <w:tcPr>
            <w:tcW w:w="2235" w:type="dxa"/>
            <w:shd w:val="clear" w:color="auto" w:fill="auto"/>
          </w:tcPr>
          <w:p w14:paraId="2289A415" w14:textId="77777777" w:rsidR="007F42B0" w:rsidRPr="00D30586" w:rsidRDefault="007F42B0" w:rsidP="00B321E8">
            <w:pPr>
              <w:rPr>
                <w:b/>
                <w:lang w:val="en-US"/>
              </w:rPr>
            </w:pPr>
          </w:p>
        </w:tc>
        <w:tc>
          <w:tcPr>
            <w:tcW w:w="992" w:type="dxa"/>
            <w:shd w:val="clear" w:color="auto" w:fill="auto"/>
          </w:tcPr>
          <w:p w14:paraId="15687AE5" w14:textId="77777777" w:rsidR="007F42B0" w:rsidRPr="00D30586" w:rsidRDefault="007F42B0" w:rsidP="00B321E8">
            <w:pPr>
              <w:rPr>
                <w:lang w:val="en-US"/>
              </w:rPr>
            </w:pPr>
          </w:p>
        </w:tc>
        <w:tc>
          <w:tcPr>
            <w:tcW w:w="6104" w:type="dxa"/>
            <w:shd w:val="clear" w:color="auto" w:fill="auto"/>
          </w:tcPr>
          <w:p w14:paraId="546144F7" w14:textId="77777777" w:rsidR="007F42B0" w:rsidRDefault="00FE2E1F" w:rsidP="00DE57B6">
            <w:pPr>
              <w:jc w:val="center"/>
              <w:rPr>
                <w:b/>
                <w:bCs/>
                <w:u w:val="single"/>
                <w:lang w:val="en-US"/>
              </w:rPr>
            </w:pPr>
            <w:r w:rsidRPr="00DE57B6">
              <w:rPr>
                <w:b/>
                <w:bCs/>
                <w:u w:val="single"/>
                <w:lang w:val="en-US"/>
              </w:rPr>
              <w:t>OR</w:t>
            </w:r>
          </w:p>
          <w:p w14:paraId="459CBC4D" w14:textId="3B2D4FF5" w:rsidR="00DE57B6" w:rsidRPr="00DE57B6" w:rsidRDefault="00DE57B6" w:rsidP="00DE57B6">
            <w:pPr>
              <w:jc w:val="center"/>
              <w:rPr>
                <w:b/>
                <w:bCs/>
                <w:u w:val="single"/>
                <w:lang w:val="en-US"/>
              </w:rPr>
            </w:pPr>
          </w:p>
        </w:tc>
      </w:tr>
      <w:tr w:rsidR="00FE2E1F" w:rsidRPr="00D30586" w14:paraId="4C9E0E47" w14:textId="77777777" w:rsidTr="00B321E8">
        <w:tc>
          <w:tcPr>
            <w:tcW w:w="2235" w:type="dxa"/>
            <w:shd w:val="clear" w:color="auto" w:fill="auto"/>
          </w:tcPr>
          <w:p w14:paraId="44320CA2" w14:textId="77777777" w:rsidR="00FE2E1F" w:rsidRPr="00D30586" w:rsidRDefault="00FE2E1F" w:rsidP="00B321E8">
            <w:pPr>
              <w:rPr>
                <w:b/>
                <w:lang w:val="en-US"/>
              </w:rPr>
            </w:pPr>
          </w:p>
        </w:tc>
        <w:tc>
          <w:tcPr>
            <w:tcW w:w="992" w:type="dxa"/>
            <w:shd w:val="clear" w:color="auto" w:fill="auto"/>
          </w:tcPr>
          <w:p w14:paraId="4F1B6E01" w14:textId="77777777" w:rsidR="00FE2E1F" w:rsidRPr="00D30586" w:rsidRDefault="00FE2E1F" w:rsidP="00B321E8">
            <w:pPr>
              <w:rPr>
                <w:lang w:val="en-US"/>
              </w:rPr>
            </w:pPr>
          </w:p>
        </w:tc>
        <w:tc>
          <w:tcPr>
            <w:tcW w:w="6104" w:type="dxa"/>
            <w:shd w:val="clear" w:color="auto" w:fill="auto"/>
          </w:tcPr>
          <w:p w14:paraId="6C576E62" w14:textId="77777777" w:rsidR="00FE2E1F" w:rsidRDefault="00FE2E1F" w:rsidP="00FE2E1F">
            <w:pPr>
              <w:jc w:val="both"/>
              <w:rPr>
                <w:lang w:val="en-US"/>
              </w:rPr>
            </w:pPr>
            <w:r>
              <w:rPr>
                <w:lang w:val="en-US"/>
              </w:rPr>
              <w:t xml:space="preserve">Equivalent qualifications to </w:t>
            </w:r>
            <w:r w:rsidRPr="00DE57B6">
              <w:rPr>
                <w:b/>
                <w:bCs/>
                <w:lang w:val="en-US"/>
              </w:rPr>
              <w:t>A</w:t>
            </w:r>
            <w:r>
              <w:rPr>
                <w:lang w:val="en-US"/>
              </w:rPr>
              <w:t xml:space="preserve"> and </w:t>
            </w:r>
            <w:r w:rsidRPr="00DE57B6">
              <w:rPr>
                <w:b/>
                <w:bCs/>
                <w:lang w:val="en-US"/>
              </w:rPr>
              <w:t>B</w:t>
            </w:r>
            <w:r>
              <w:rPr>
                <w:lang w:val="en-US"/>
              </w:rPr>
              <w:t xml:space="preserve"> above acceptable to the Council</w:t>
            </w:r>
          </w:p>
          <w:p w14:paraId="6A57FD51" w14:textId="3CEB90C7" w:rsidR="00CA6619" w:rsidRDefault="00CA6619" w:rsidP="00FE2E1F">
            <w:pPr>
              <w:jc w:val="both"/>
              <w:rPr>
                <w:lang w:val="en-US"/>
              </w:rPr>
            </w:pPr>
          </w:p>
        </w:tc>
      </w:tr>
      <w:tr w:rsidR="00CA6619" w:rsidRPr="00D30586" w14:paraId="5064FDCF" w14:textId="77777777" w:rsidTr="00B321E8">
        <w:tc>
          <w:tcPr>
            <w:tcW w:w="2235" w:type="dxa"/>
            <w:shd w:val="clear" w:color="auto" w:fill="auto"/>
          </w:tcPr>
          <w:p w14:paraId="7B7FD027" w14:textId="2C5C8C53" w:rsidR="00CA6619" w:rsidRPr="00D30586" w:rsidRDefault="00CA6619" w:rsidP="00B321E8">
            <w:pPr>
              <w:rPr>
                <w:b/>
                <w:lang w:val="en-US"/>
              </w:rPr>
            </w:pPr>
            <w:r>
              <w:rPr>
                <w:b/>
                <w:lang w:val="en-US"/>
              </w:rPr>
              <w:t>Profile</w:t>
            </w:r>
          </w:p>
        </w:tc>
        <w:tc>
          <w:tcPr>
            <w:tcW w:w="992" w:type="dxa"/>
            <w:shd w:val="clear" w:color="auto" w:fill="auto"/>
          </w:tcPr>
          <w:p w14:paraId="71615855" w14:textId="75801FB2" w:rsidR="00CA6619" w:rsidRPr="00D30586" w:rsidRDefault="00CA6619" w:rsidP="00B321E8">
            <w:pPr>
              <w:rPr>
                <w:lang w:val="en-US"/>
              </w:rPr>
            </w:pPr>
            <w:r>
              <w:rPr>
                <w:lang w:val="en-US"/>
              </w:rPr>
              <w:t>:</w:t>
            </w:r>
          </w:p>
        </w:tc>
        <w:tc>
          <w:tcPr>
            <w:tcW w:w="6104" w:type="dxa"/>
            <w:shd w:val="clear" w:color="auto" w:fill="auto"/>
          </w:tcPr>
          <w:p w14:paraId="3E86B1EF" w14:textId="2708139C" w:rsidR="00CA6619" w:rsidRDefault="00CA6619" w:rsidP="00FE2E1F">
            <w:pPr>
              <w:jc w:val="both"/>
              <w:rPr>
                <w:lang w:val="en-US"/>
              </w:rPr>
            </w:pPr>
            <w:r>
              <w:rPr>
                <w:lang w:val="en-US"/>
              </w:rPr>
              <w:t>Candidates should -</w:t>
            </w:r>
          </w:p>
        </w:tc>
      </w:tr>
      <w:tr w:rsidR="00CA6619" w:rsidRPr="00D30586" w14:paraId="778C180A" w14:textId="77777777" w:rsidTr="00B321E8">
        <w:tc>
          <w:tcPr>
            <w:tcW w:w="2235" w:type="dxa"/>
            <w:shd w:val="clear" w:color="auto" w:fill="auto"/>
          </w:tcPr>
          <w:p w14:paraId="5B792947" w14:textId="77777777" w:rsidR="00CA6619" w:rsidRDefault="00CA6619" w:rsidP="00B321E8">
            <w:pPr>
              <w:rPr>
                <w:b/>
                <w:lang w:val="en-US"/>
              </w:rPr>
            </w:pPr>
          </w:p>
        </w:tc>
        <w:tc>
          <w:tcPr>
            <w:tcW w:w="992" w:type="dxa"/>
            <w:shd w:val="clear" w:color="auto" w:fill="auto"/>
          </w:tcPr>
          <w:p w14:paraId="52316AE0" w14:textId="77777777" w:rsidR="00CA6619" w:rsidRDefault="00CA6619" w:rsidP="00B321E8">
            <w:pPr>
              <w:rPr>
                <w:lang w:val="en-US"/>
              </w:rPr>
            </w:pPr>
          </w:p>
        </w:tc>
        <w:tc>
          <w:tcPr>
            <w:tcW w:w="6104" w:type="dxa"/>
            <w:shd w:val="clear" w:color="auto" w:fill="auto"/>
          </w:tcPr>
          <w:p w14:paraId="7D2CACF8" w14:textId="33C587F9" w:rsidR="00CA6619" w:rsidRDefault="00943074" w:rsidP="00CA6619">
            <w:pPr>
              <w:pStyle w:val="ListParagraph"/>
              <w:numPr>
                <w:ilvl w:val="0"/>
                <w:numId w:val="12"/>
              </w:numPr>
              <w:jc w:val="both"/>
              <w:rPr>
                <w:lang w:val="en-US"/>
              </w:rPr>
            </w:pPr>
            <w:r>
              <w:rPr>
                <w:lang w:val="en-US"/>
              </w:rPr>
              <w:t>p</w:t>
            </w:r>
            <w:r w:rsidR="00CA6619">
              <w:rPr>
                <w:lang w:val="en-US"/>
              </w:rPr>
              <w:t>ossess good communication skills;</w:t>
            </w:r>
          </w:p>
          <w:p w14:paraId="4CDDE44C" w14:textId="200DB047" w:rsidR="00CA6619" w:rsidRPr="00CA6619" w:rsidRDefault="00943074" w:rsidP="00CA6619">
            <w:pPr>
              <w:pStyle w:val="ListParagraph"/>
              <w:numPr>
                <w:ilvl w:val="0"/>
                <w:numId w:val="12"/>
              </w:numPr>
              <w:jc w:val="both"/>
              <w:rPr>
                <w:lang w:val="en-US"/>
              </w:rPr>
            </w:pPr>
            <w:r>
              <w:rPr>
                <w:lang w:val="en-US"/>
              </w:rPr>
              <w:t>h</w:t>
            </w:r>
            <w:r w:rsidR="00CA6619">
              <w:rPr>
                <w:lang w:val="en-US"/>
              </w:rPr>
              <w:t>ave a positive attitude towards work;</w:t>
            </w:r>
          </w:p>
        </w:tc>
      </w:tr>
      <w:tr w:rsidR="00CA6619" w:rsidRPr="00D30586" w14:paraId="0B6FB79A" w14:textId="77777777" w:rsidTr="00B321E8">
        <w:tc>
          <w:tcPr>
            <w:tcW w:w="2235" w:type="dxa"/>
            <w:shd w:val="clear" w:color="auto" w:fill="auto"/>
          </w:tcPr>
          <w:p w14:paraId="6637DC19" w14:textId="77777777" w:rsidR="00CA6619" w:rsidRDefault="00CA6619" w:rsidP="00B321E8">
            <w:pPr>
              <w:rPr>
                <w:b/>
                <w:lang w:val="en-US"/>
              </w:rPr>
            </w:pPr>
          </w:p>
        </w:tc>
        <w:tc>
          <w:tcPr>
            <w:tcW w:w="992" w:type="dxa"/>
            <w:shd w:val="clear" w:color="auto" w:fill="auto"/>
          </w:tcPr>
          <w:p w14:paraId="08038D8B" w14:textId="77777777" w:rsidR="00CA6619" w:rsidRDefault="00CA6619" w:rsidP="00B321E8">
            <w:pPr>
              <w:rPr>
                <w:lang w:val="en-US"/>
              </w:rPr>
            </w:pPr>
          </w:p>
        </w:tc>
        <w:tc>
          <w:tcPr>
            <w:tcW w:w="6104" w:type="dxa"/>
            <w:shd w:val="clear" w:color="auto" w:fill="auto"/>
          </w:tcPr>
          <w:p w14:paraId="70129FBC" w14:textId="1D864C94" w:rsidR="00CA6619" w:rsidRDefault="00943074" w:rsidP="00CA6619">
            <w:pPr>
              <w:pStyle w:val="ListParagraph"/>
              <w:numPr>
                <w:ilvl w:val="0"/>
                <w:numId w:val="12"/>
              </w:numPr>
              <w:jc w:val="both"/>
              <w:rPr>
                <w:lang w:val="en-US"/>
              </w:rPr>
            </w:pPr>
            <w:r>
              <w:rPr>
                <w:lang w:val="en-US"/>
              </w:rPr>
              <w:t>h</w:t>
            </w:r>
            <w:r w:rsidR="00CA6619">
              <w:rPr>
                <w:lang w:val="en-US"/>
              </w:rPr>
              <w:t>ave the ability to work in team;</w:t>
            </w:r>
          </w:p>
          <w:p w14:paraId="6038B4C5" w14:textId="1E60B365" w:rsidR="00CA6619" w:rsidRDefault="00943074" w:rsidP="00CA6619">
            <w:pPr>
              <w:pStyle w:val="ListParagraph"/>
              <w:numPr>
                <w:ilvl w:val="0"/>
                <w:numId w:val="12"/>
              </w:numPr>
              <w:jc w:val="both"/>
              <w:rPr>
                <w:lang w:val="en-US"/>
              </w:rPr>
            </w:pPr>
            <w:r>
              <w:rPr>
                <w:lang w:val="en-US"/>
              </w:rPr>
              <w:t>b</w:t>
            </w:r>
            <w:r w:rsidR="00CA6619">
              <w:rPr>
                <w:lang w:val="en-US"/>
              </w:rPr>
              <w:t>e computer lit</w:t>
            </w:r>
            <w:r w:rsidR="00895278">
              <w:rPr>
                <w:lang w:val="en-US"/>
              </w:rPr>
              <w:t>e</w:t>
            </w:r>
            <w:r w:rsidR="00CA6619">
              <w:rPr>
                <w:lang w:val="en-US"/>
              </w:rPr>
              <w:t>rate</w:t>
            </w:r>
            <w:r>
              <w:rPr>
                <w:lang w:val="en-US"/>
              </w:rPr>
              <w:t>.</w:t>
            </w:r>
          </w:p>
          <w:p w14:paraId="458DDC5A" w14:textId="128A01BC" w:rsidR="00895278" w:rsidRDefault="00895278" w:rsidP="00895278">
            <w:pPr>
              <w:jc w:val="both"/>
              <w:rPr>
                <w:lang w:val="en-US"/>
              </w:rPr>
            </w:pPr>
          </w:p>
          <w:p w14:paraId="5371337B" w14:textId="77777777" w:rsidR="00895278" w:rsidRPr="00895278" w:rsidRDefault="00895278" w:rsidP="00895278">
            <w:pPr>
              <w:jc w:val="both"/>
              <w:rPr>
                <w:lang w:val="en-US"/>
              </w:rPr>
            </w:pPr>
          </w:p>
          <w:p w14:paraId="0B59B48A" w14:textId="253AEA3C" w:rsidR="00CA6619" w:rsidRPr="00CA6619" w:rsidRDefault="00CA6619" w:rsidP="00CA6619">
            <w:pPr>
              <w:pStyle w:val="ListParagraph"/>
              <w:ind w:left="1080"/>
              <w:jc w:val="both"/>
              <w:rPr>
                <w:lang w:val="en-US"/>
              </w:rPr>
            </w:pPr>
          </w:p>
        </w:tc>
      </w:tr>
      <w:tr w:rsidR="00CA6619" w:rsidRPr="00D30586" w14:paraId="1BC2B897" w14:textId="77777777" w:rsidTr="00B321E8">
        <w:tc>
          <w:tcPr>
            <w:tcW w:w="2235" w:type="dxa"/>
            <w:shd w:val="clear" w:color="auto" w:fill="auto"/>
          </w:tcPr>
          <w:p w14:paraId="053AF1C4" w14:textId="58BD55F3" w:rsidR="00CA6619" w:rsidRDefault="00CA6619" w:rsidP="00B321E8">
            <w:pPr>
              <w:rPr>
                <w:b/>
                <w:lang w:val="en-US"/>
              </w:rPr>
            </w:pPr>
            <w:r>
              <w:rPr>
                <w:b/>
                <w:lang w:val="en-US"/>
              </w:rPr>
              <w:lastRenderedPageBreak/>
              <w:t>Responsibilities and duties</w:t>
            </w:r>
          </w:p>
        </w:tc>
        <w:tc>
          <w:tcPr>
            <w:tcW w:w="992" w:type="dxa"/>
            <w:shd w:val="clear" w:color="auto" w:fill="auto"/>
          </w:tcPr>
          <w:p w14:paraId="4159A3BA" w14:textId="72972830" w:rsidR="00CA6619" w:rsidRDefault="00CA6619" w:rsidP="00B321E8">
            <w:pPr>
              <w:rPr>
                <w:lang w:val="en-US"/>
              </w:rPr>
            </w:pPr>
            <w:r>
              <w:rPr>
                <w:lang w:val="en-US"/>
              </w:rPr>
              <w:t>:</w:t>
            </w:r>
          </w:p>
        </w:tc>
        <w:tc>
          <w:tcPr>
            <w:tcW w:w="6104" w:type="dxa"/>
            <w:shd w:val="clear" w:color="auto" w:fill="auto"/>
          </w:tcPr>
          <w:p w14:paraId="26EAE0E7" w14:textId="18EB2CAD" w:rsidR="00CA6619" w:rsidRPr="00895278" w:rsidRDefault="00CA6619" w:rsidP="00895278">
            <w:pPr>
              <w:pStyle w:val="ListParagraph"/>
              <w:numPr>
                <w:ilvl w:val="0"/>
                <w:numId w:val="14"/>
              </w:numPr>
              <w:jc w:val="both"/>
              <w:rPr>
                <w:lang w:val="en-US"/>
              </w:rPr>
            </w:pPr>
            <w:r w:rsidRPr="00895278">
              <w:rPr>
                <w:lang w:val="en-US"/>
              </w:rPr>
              <w:t>To prepare, scrutinize and process documents</w:t>
            </w:r>
          </w:p>
        </w:tc>
      </w:tr>
      <w:tr w:rsidR="00CA6619" w:rsidRPr="00D30586" w14:paraId="564757D8" w14:textId="77777777" w:rsidTr="00B321E8">
        <w:tc>
          <w:tcPr>
            <w:tcW w:w="2235" w:type="dxa"/>
            <w:shd w:val="clear" w:color="auto" w:fill="auto"/>
          </w:tcPr>
          <w:p w14:paraId="555AE550" w14:textId="77777777" w:rsidR="00CA6619" w:rsidRDefault="00CA6619" w:rsidP="00B321E8">
            <w:pPr>
              <w:rPr>
                <w:b/>
                <w:lang w:val="en-US"/>
              </w:rPr>
            </w:pPr>
          </w:p>
        </w:tc>
        <w:tc>
          <w:tcPr>
            <w:tcW w:w="992" w:type="dxa"/>
            <w:shd w:val="clear" w:color="auto" w:fill="auto"/>
          </w:tcPr>
          <w:p w14:paraId="1B1C1325" w14:textId="77777777" w:rsidR="00CA6619" w:rsidRDefault="00CA6619" w:rsidP="00B321E8">
            <w:pPr>
              <w:rPr>
                <w:lang w:val="en-US"/>
              </w:rPr>
            </w:pPr>
          </w:p>
        </w:tc>
        <w:tc>
          <w:tcPr>
            <w:tcW w:w="6104" w:type="dxa"/>
            <w:shd w:val="clear" w:color="auto" w:fill="auto"/>
          </w:tcPr>
          <w:p w14:paraId="0FAACAE4" w14:textId="77777777" w:rsidR="00CA6619" w:rsidRPr="00895278" w:rsidRDefault="00CA6619" w:rsidP="00895278">
            <w:pPr>
              <w:pStyle w:val="ListParagraph"/>
              <w:numPr>
                <w:ilvl w:val="0"/>
                <w:numId w:val="14"/>
              </w:numPr>
              <w:jc w:val="both"/>
              <w:rPr>
                <w:lang w:val="en-US"/>
              </w:rPr>
            </w:pPr>
            <w:r w:rsidRPr="00895278">
              <w:rPr>
                <w:lang w:val="en-US"/>
              </w:rPr>
              <w:t>To type and collate general office correspondence and documents according to competencies.</w:t>
            </w:r>
          </w:p>
          <w:p w14:paraId="1F172731" w14:textId="6C1C2B02" w:rsidR="00CA6619" w:rsidRDefault="00CA6619" w:rsidP="00FE2E1F">
            <w:pPr>
              <w:jc w:val="both"/>
              <w:rPr>
                <w:lang w:val="en-US"/>
              </w:rPr>
            </w:pPr>
          </w:p>
        </w:tc>
      </w:tr>
      <w:tr w:rsidR="00CA6619" w:rsidRPr="00D30586" w14:paraId="19AF02D1" w14:textId="77777777" w:rsidTr="00B321E8">
        <w:tc>
          <w:tcPr>
            <w:tcW w:w="2235" w:type="dxa"/>
            <w:shd w:val="clear" w:color="auto" w:fill="auto"/>
          </w:tcPr>
          <w:p w14:paraId="0776BDB6" w14:textId="77777777" w:rsidR="00CA6619" w:rsidRDefault="00CA6619" w:rsidP="00B321E8">
            <w:pPr>
              <w:rPr>
                <w:b/>
                <w:lang w:val="en-US"/>
              </w:rPr>
            </w:pPr>
          </w:p>
        </w:tc>
        <w:tc>
          <w:tcPr>
            <w:tcW w:w="992" w:type="dxa"/>
            <w:shd w:val="clear" w:color="auto" w:fill="auto"/>
          </w:tcPr>
          <w:p w14:paraId="7158A162" w14:textId="77777777" w:rsidR="00CA6619" w:rsidRDefault="00CA6619" w:rsidP="00B321E8">
            <w:pPr>
              <w:rPr>
                <w:lang w:val="en-US"/>
              </w:rPr>
            </w:pPr>
          </w:p>
        </w:tc>
        <w:tc>
          <w:tcPr>
            <w:tcW w:w="6104" w:type="dxa"/>
            <w:shd w:val="clear" w:color="auto" w:fill="auto"/>
          </w:tcPr>
          <w:p w14:paraId="703418F9" w14:textId="2C5E0134" w:rsidR="00CA6619" w:rsidRPr="00895278" w:rsidRDefault="00CA6619" w:rsidP="00895278">
            <w:pPr>
              <w:pStyle w:val="ListParagraph"/>
              <w:numPr>
                <w:ilvl w:val="0"/>
                <w:numId w:val="14"/>
              </w:numPr>
              <w:spacing w:line="360" w:lineRule="auto"/>
              <w:jc w:val="both"/>
              <w:rPr>
                <w:lang w:val="en-US"/>
              </w:rPr>
            </w:pPr>
            <w:r>
              <w:t xml:space="preserve">To maintain files, forms, reports and other materials. </w:t>
            </w:r>
          </w:p>
        </w:tc>
      </w:tr>
      <w:tr w:rsidR="00CA6619" w:rsidRPr="00D30586" w14:paraId="3DB53B48" w14:textId="77777777" w:rsidTr="00B321E8">
        <w:tc>
          <w:tcPr>
            <w:tcW w:w="2235" w:type="dxa"/>
            <w:shd w:val="clear" w:color="auto" w:fill="auto"/>
          </w:tcPr>
          <w:p w14:paraId="1EEC9728" w14:textId="77777777" w:rsidR="00CA6619" w:rsidRDefault="00CA6619" w:rsidP="00B321E8">
            <w:pPr>
              <w:rPr>
                <w:b/>
                <w:lang w:val="en-US"/>
              </w:rPr>
            </w:pPr>
          </w:p>
        </w:tc>
        <w:tc>
          <w:tcPr>
            <w:tcW w:w="992" w:type="dxa"/>
            <w:shd w:val="clear" w:color="auto" w:fill="auto"/>
          </w:tcPr>
          <w:p w14:paraId="756F891C" w14:textId="77777777" w:rsidR="00CA6619" w:rsidRDefault="00CA6619" w:rsidP="00B321E8">
            <w:pPr>
              <w:rPr>
                <w:lang w:val="en-US"/>
              </w:rPr>
            </w:pPr>
          </w:p>
        </w:tc>
        <w:tc>
          <w:tcPr>
            <w:tcW w:w="6104" w:type="dxa"/>
            <w:shd w:val="clear" w:color="auto" w:fill="auto"/>
          </w:tcPr>
          <w:p w14:paraId="5D764E40" w14:textId="77777777" w:rsidR="00CA6619" w:rsidRDefault="00CA6619" w:rsidP="00895278">
            <w:pPr>
              <w:pStyle w:val="ListParagraph"/>
              <w:numPr>
                <w:ilvl w:val="0"/>
                <w:numId w:val="14"/>
              </w:numPr>
              <w:jc w:val="both"/>
            </w:pPr>
            <w:r>
              <w:t>To receive, sort and process mail and prepare materials for mailing</w:t>
            </w:r>
            <w:r w:rsidR="00D55283">
              <w:t>.</w:t>
            </w:r>
          </w:p>
          <w:p w14:paraId="52EBDE1F" w14:textId="4D8E0C2F" w:rsidR="00D55283" w:rsidRDefault="00D55283" w:rsidP="00D55283">
            <w:pPr>
              <w:jc w:val="both"/>
            </w:pPr>
          </w:p>
        </w:tc>
      </w:tr>
      <w:tr w:rsidR="00CA6619" w:rsidRPr="00D30586" w14:paraId="609E67A5" w14:textId="77777777" w:rsidTr="00B321E8">
        <w:tc>
          <w:tcPr>
            <w:tcW w:w="2235" w:type="dxa"/>
            <w:shd w:val="clear" w:color="auto" w:fill="auto"/>
          </w:tcPr>
          <w:p w14:paraId="5800074C" w14:textId="77777777" w:rsidR="00CA6619" w:rsidRDefault="00CA6619" w:rsidP="00B321E8">
            <w:pPr>
              <w:rPr>
                <w:b/>
                <w:lang w:val="en-US"/>
              </w:rPr>
            </w:pPr>
          </w:p>
        </w:tc>
        <w:tc>
          <w:tcPr>
            <w:tcW w:w="992" w:type="dxa"/>
            <w:shd w:val="clear" w:color="auto" w:fill="auto"/>
          </w:tcPr>
          <w:p w14:paraId="1424C095" w14:textId="77777777" w:rsidR="00CA6619" w:rsidRDefault="00CA6619" w:rsidP="00B321E8">
            <w:pPr>
              <w:rPr>
                <w:lang w:val="en-US"/>
              </w:rPr>
            </w:pPr>
          </w:p>
        </w:tc>
        <w:tc>
          <w:tcPr>
            <w:tcW w:w="6104" w:type="dxa"/>
            <w:shd w:val="clear" w:color="auto" w:fill="auto"/>
          </w:tcPr>
          <w:p w14:paraId="34229EE9" w14:textId="77777777" w:rsidR="00D55283" w:rsidRDefault="00D55283" w:rsidP="00895278">
            <w:pPr>
              <w:pStyle w:val="ListParagraph"/>
              <w:numPr>
                <w:ilvl w:val="0"/>
                <w:numId w:val="14"/>
              </w:numPr>
              <w:jc w:val="both"/>
            </w:pPr>
            <w:r>
              <w:t xml:space="preserve">To photocopy reports and other documents and operate standard office equipment such as telefax machine. </w:t>
            </w:r>
          </w:p>
          <w:p w14:paraId="60FCE307" w14:textId="77777777" w:rsidR="00CA6619" w:rsidRDefault="00CA6619" w:rsidP="00D55283">
            <w:pPr>
              <w:jc w:val="both"/>
            </w:pPr>
          </w:p>
        </w:tc>
      </w:tr>
      <w:tr w:rsidR="00202012" w:rsidRPr="00D30586" w14:paraId="5517FDA5" w14:textId="77777777" w:rsidTr="00B321E8">
        <w:tc>
          <w:tcPr>
            <w:tcW w:w="2235" w:type="dxa"/>
            <w:shd w:val="clear" w:color="auto" w:fill="auto"/>
          </w:tcPr>
          <w:p w14:paraId="5420CF9A" w14:textId="77777777" w:rsidR="00202012" w:rsidRDefault="00202012" w:rsidP="00B321E8">
            <w:pPr>
              <w:rPr>
                <w:b/>
                <w:lang w:val="en-US"/>
              </w:rPr>
            </w:pPr>
          </w:p>
        </w:tc>
        <w:tc>
          <w:tcPr>
            <w:tcW w:w="992" w:type="dxa"/>
            <w:shd w:val="clear" w:color="auto" w:fill="auto"/>
          </w:tcPr>
          <w:p w14:paraId="09C9238F" w14:textId="77777777" w:rsidR="00202012" w:rsidRDefault="00202012" w:rsidP="00B321E8">
            <w:pPr>
              <w:rPr>
                <w:lang w:val="en-US"/>
              </w:rPr>
            </w:pPr>
          </w:p>
        </w:tc>
        <w:tc>
          <w:tcPr>
            <w:tcW w:w="6104" w:type="dxa"/>
            <w:shd w:val="clear" w:color="auto" w:fill="auto"/>
          </w:tcPr>
          <w:p w14:paraId="12B6EC25" w14:textId="77777777" w:rsidR="00202012" w:rsidRDefault="00202012" w:rsidP="00895278">
            <w:pPr>
              <w:pStyle w:val="ListParagraph"/>
              <w:numPr>
                <w:ilvl w:val="0"/>
                <w:numId w:val="14"/>
              </w:numPr>
              <w:jc w:val="both"/>
            </w:pPr>
            <w:r>
              <w:t xml:space="preserve">To carry out word processing and data entry and to update information in a computer system. </w:t>
            </w:r>
          </w:p>
          <w:p w14:paraId="0465EBE9" w14:textId="77777777" w:rsidR="00202012" w:rsidRDefault="00202012" w:rsidP="00D55283">
            <w:pPr>
              <w:jc w:val="both"/>
            </w:pPr>
          </w:p>
        </w:tc>
      </w:tr>
      <w:tr w:rsidR="00062F0C" w:rsidRPr="00D30586" w14:paraId="25222A8C" w14:textId="77777777" w:rsidTr="00B321E8">
        <w:tc>
          <w:tcPr>
            <w:tcW w:w="2235" w:type="dxa"/>
            <w:shd w:val="clear" w:color="auto" w:fill="auto"/>
          </w:tcPr>
          <w:p w14:paraId="44B8D29D" w14:textId="77777777" w:rsidR="00062F0C" w:rsidRDefault="00062F0C" w:rsidP="00B321E8">
            <w:pPr>
              <w:rPr>
                <w:b/>
                <w:lang w:val="en-US"/>
              </w:rPr>
            </w:pPr>
          </w:p>
        </w:tc>
        <w:tc>
          <w:tcPr>
            <w:tcW w:w="992" w:type="dxa"/>
            <w:shd w:val="clear" w:color="auto" w:fill="auto"/>
          </w:tcPr>
          <w:p w14:paraId="0174A6E8" w14:textId="77777777" w:rsidR="00062F0C" w:rsidRDefault="00062F0C" w:rsidP="00B321E8">
            <w:pPr>
              <w:rPr>
                <w:lang w:val="en-US"/>
              </w:rPr>
            </w:pPr>
          </w:p>
        </w:tc>
        <w:tc>
          <w:tcPr>
            <w:tcW w:w="6104" w:type="dxa"/>
            <w:shd w:val="clear" w:color="auto" w:fill="auto"/>
          </w:tcPr>
          <w:p w14:paraId="6BF06AD0" w14:textId="77777777" w:rsidR="00062F0C" w:rsidRDefault="00062F0C" w:rsidP="00895278">
            <w:pPr>
              <w:pStyle w:val="ListParagraph"/>
              <w:numPr>
                <w:ilvl w:val="0"/>
                <w:numId w:val="13"/>
              </w:numPr>
              <w:ind w:left="781"/>
              <w:jc w:val="both"/>
            </w:pPr>
            <w:r>
              <w:t xml:space="preserve">To carry out registry, simple finance, human resource and procurement and supply duties, under supervision. </w:t>
            </w:r>
          </w:p>
          <w:p w14:paraId="7333CBE6" w14:textId="77777777" w:rsidR="00062F0C" w:rsidRDefault="00062F0C" w:rsidP="00895278">
            <w:pPr>
              <w:jc w:val="both"/>
            </w:pPr>
          </w:p>
        </w:tc>
      </w:tr>
      <w:tr w:rsidR="00062F0C" w:rsidRPr="00D30586" w14:paraId="272506A4" w14:textId="77777777" w:rsidTr="00B321E8">
        <w:tc>
          <w:tcPr>
            <w:tcW w:w="2235" w:type="dxa"/>
            <w:shd w:val="clear" w:color="auto" w:fill="auto"/>
          </w:tcPr>
          <w:p w14:paraId="620A2F29" w14:textId="77777777" w:rsidR="00062F0C" w:rsidRDefault="00062F0C" w:rsidP="00B321E8">
            <w:pPr>
              <w:rPr>
                <w:b/>
                <w:lang w:val="en-US"/>
              </w:rPr>
            </w:pPr>
          </w:p>
        </w:tc>
        <w:tc>
          <w:tcPr>
            <w:tcW w:w="992" w:type="dxa"/>
            <w:shd w:val="clear" w:color="auto" w:fill="auto"/>
          </w:tcPr>
          <w:p w14:paraId="3BC013AF" w14:textId="77777777" w:rsidR="00062F0C" w:rsidRDefault="00062F0C" w:rsidP="00B321E8">
            <w:pPr>
              <w:rPr>
                <w:lang w:val="en-US"/>
              </w:rPr>
            </w:pPr>
          </w:p>
        </w:tc>
        <w:tc>
          <w:tcPr>
            <w:tcW w:w="6104" w:type="dxa"/>
            <w:shd w:val="clear" w:color="auto" w:fill="auto"/>
          </w:tcPr>
          <w:p w14:paraId="5BE7F205" w14:textId="77777777" w:rsidR="00062F0C" w:rsidRDefault="00062F0C" w:rsidP="009A5B30">
            <w:pPr>
              <w:pStyle w:val="ListParagraph"/>
              <w:numPr>
                <w:ilvl w:val="0"/>
                <w:numId w:val="13"/>
              </w:numPr>
              <w:ind w:left="781"/>
              <w:jc w:val="both"/>
            </w:pPr>
            <w:r>
              <w:t xml:space="preserve">To assist in administrative duties within the division/section/unit and to provide general support to operational services. </w:t>
            </w:r>
          </w:p>
          <w:p w14:paraId="52BFE79B" w14:textId="77777777" w:rsidR="00062F0C" w:rsidRDefault="00062F0C" w:rsidP="00895278">
            <w:pPr>
              <w:jc w:val="both"/>
            </w:pPr>
          </w:p>
        </w:tc>
      </w:tr>
      <w:tr w:rsidR="00062F0C" w:rsidRPr="00D30586" w14:paraId="75D561D5" w14:textId="77777777" w:rsidTr="00B321E8">
        <w:tc>
          <w:tcPr>
            <w:tcW w:w="2235" w:type="dxa"/>
            <w:shd w:val="clear" w:color="auto" w:fill="auto"/>
          </w:tcPr>
          <w:p w14:paraId="16C507A0" w14:textId="77777777" w:rsidR="00062F0C" w:rsidRDefault="00062F0C" w:rsidP="00B321E8">
            <w:pPr>
              <w:rPr>
                <w:b/>
                <w:lang w:val="en-US"/>
              </w:rPr>
            </w:pPr>
          </w:p>
        </w:tc>
        <w:tc>
          <w:tcPr>
            <w:tcW w:w="992" w:type="dxa"/>
            <w:shd w:val="clear" w:color="auto" w:fill="auto"/>
          </w:tcPr>
          <w:p w14:paraId="1FC235D5" w14:textId="77777777" w:rsidR="00062F0C" w:rsidRDefault="00062F0C" w:rsidP="00B321E8">
            <w:pPr>
              <w:rPr>
                <w:lang w:val="en-US"/>
              </w:rPr>
            </w:pPr>
          </w:p>
        </w:tc>
        <w:tc>
          <w:tcPr>
            <w:tcW w:w="6104" w:type="dxa"/>
            <w:shd w:val="clear" w:color="auto" w:fill="auto"/>
          </w:tcPr>
          <w:p w14:paraId="370CD3D5" w14:textId="77777777" w:rsidR="00062F0C" w:rsidRDefault="00062F0C" w:rsidP="009A5B30">
            <w:pPr>
              <w:pStyle w:val="ListParagraph"/>
              <w:numPr>
                <w:ilvl w:val="0"/>
                <w:numId w:val="13"/>
              </w:numPr>
              <w:ind w:left="781"/>
              <w:jc w:val="both"/>
            </w:pPr>
            <w:r>
              <w:t>To draft replies to simple correspondence.</w:t>
            </w:r>
          </w:p>
          <w:p w14:paraId="7897E266" w14:textId="77777777" w:rsidR="00062F0C" w:rsidRDefault="00062F0C" w:rsidP="00895278">
            <w:pPr>
              <w:jc w:val="both"/>
            </w:pPr>
          </w:p>
        </w:tc>
      </w:tr>
      <w:tr w:rsidR="00062F0C" w:rsidRPr="00D30586" w14:paraId="4906E966" w14:textId="77777777" w:rsidTr="00B321E8">
        <w:tc>
          <w:tcPr>
            <w:tcW w:w="2235" w:type="dxa"/>
            <w:shd w:val="clear" w:color="auto" w:fill="auto"/>
          </w:tcPr>
          <w:p w14:paraId="58105376" w14:textId="77777777" w:rsidR="00062F0C" w:rsidRDefault="00062F0C" w:rsidP="00B321E8">
            <w:pPr>
              <w:rPr>
                <w:b/>
                <w:lang w:val="en-US"/>
              </w:rPr>
            </w:pPr>
          </w:p>
        </w:tc>
        <w:tc>
          <w:tcPr>
            <w:tcW w:w="992" w:type="dxa"/>
            <w:shd w:val="clear" w:color="auto" w:fill="auto"/>
          </w:tcPr>
          <w:p w14:paraId="055EAA17" w14:textId="77777777" w:rsidR="00062F0C" w:rsidRDefault="00062F0C" w:rsidP="00B321E8">
            <w:pPr>
              <w:rPr>
                <w:lang w:val="en-US"/>
              </w:rPr>
            </w:pPr>
          </w:p>
        </w:tc>
        <w:tc>
          <w:tcPr>
            <w:tcW w:w="6104" w:type="dxa"/>
            <w:shd w:val="clear" w:color="auto" w:fill="auto"/>
          </w:tcPr>
          <w:p w14:paraId="3A059955" w14:textId="77777777" w:rsidR="00062F0C" w:rsidRDefault="00062F0C" w:rsidP="00895278">
            <w:pPr>
              <w:pStyle w:val="ListParagraph"/>
              <w:numPr>
                <w:ilvl w:val="0"/>
                <w:numId w:val="13"/>
              </w:numPr>
              <w:ind w:left="781"/>
              <w:jc w:val="both"/>
            </w:pPr>
            <w:r>
              <w:t xml:space="preserve">To effect simple research on matters pertaining to the division/section/unit, as and when required. </w:t>
            </w:r>
          </w:p>
          <w:p w14:paraId="1BAFF997" w14:textId="77777777" w:rsidR="00062F0C" w:rsidRDefault="00062F0C" w:rsidP="00895278">
            <w:pPr>
              <w:jc w:val="both"/>
            </w:pPr>
          </w:p>
        </w:tc>
      </w:tr>
      <w:tr w:rsidR="00062F0C" w:rsidRPr="00D30586" w14:paraId="57EE6D61" w14:textId="77777777" w:rsidTr="00B321E8">
        <w:tc>
          <w:tcPr>
            <w:tcW w:w="2235" w:type="dxa"/>
            <w:shd w:val="clear" w:color="auto" w:fill="auto"/>
          </w:tcPr>
          <w:p w14:paraId="5A65CDB9" w14:textId="77777777" w:rsidR="00062F0C" w:rsidRDefault="00062F0C" w:rsidP="00B321E8">
            <w:pPr>
              <w:rPr>
                <w:b/>
                <w:lang w:val="en-US"/>
              </w:rPr>
            </w:pPr>
          </w:p>
        </w:tc>
        <w:tc>
          <w:tcPr>
            <w:tcW w:w="992" w:type="dxa"/>
            <w:shd w:val="clear" w:color="auto" w:fill="auto"/>
          </w:tcPr>
          <w:p w14:paraId="0E921903" w14:textId="77777777" w:rsidR="00062F0C" w:rsidRDefault="00062F0C" w:rsidP="00B321E8">
            <w:pPr>
              <w:rPr>
                <w:lang w:val="en-US"/>
              </w:rPr>
            </w:pPr>
          </w:p>
        </w:tc>
        <w:tc>
          <w:tcPr>
            <w:tcW w:w="6104" w:type="dxa"/>
            <w:shd w:val="clear" w:color="auto" w:fill="auto"/>
          </w:tcPr>
          <w:p w14:paraId="583F1835" w14:textId="77777777" w:rsidR="00062F0C" w:rsidRDefault="00062F0C" w:rsidP="00E56E03">
            <w:pPr>
              <w:pStyle w:val="ListParagraph"/>
              <w:numPr>
                <w:ilvl w:val="0"/>
                <w:numId w:val="13"/>
              </w:numPr>
              <w:ind w:left="781"/>
              <w:jc w:val="both"/>
            </w:pPr>
            <w:r>
              <w:t xml:space="preserve">To keep records regarding documents, books and magazines of the Financial Reporting Council, and assist users by providing relevant information, whenever required. </w:t>
            </w:r>
          </w:p>
          <w:p w14:paraId="15D643A9" w14:textId="77777777" w:rsidR="00062F0C" w:rsidRDefault="00062F0C" w:rsidP="00E56E03">
            <w:pPr>
              <w:pStyle w:val="ListParagraph"/>
              <w:ind w:left="2160"/>
              <w:jc w:val="both"/>
            </w:pPr>
          </w:p>
        </w:tc>
      </w:tr>
      <w:tr w:rsidR="00062F0C" w:rsidRPr="00D30586" w14:paraId="77A284C7" w14:textId="77777777" w:rsidTr="00B321E8">
        <w:tc>
          <w:tcPr>
            <w:tcW w:w="2235" w:type="dxa"/>
            <w:shd w:val="clear" w:color="auto" w:fill="auto"/>
          </w:tcPr>
          <w:p w14:paraId="4121D024" w14:textId="77777777" w:rsidR="00062F0C" w:rsidRDefault="00062F0C" w:rsidP="00B321E8">
            <w:pPr>
              <w:rPr>
                <w:b/>
                <w:lang w:val="en-US"/>
              </w:rPr>
            </w:pPr>
          </w:p>
        </w:tc>
        <w:tc>
          <w:tcPr>
            <w:tcW w:w="992" w:type="dxa"/>
            <w:shd w:val="clear" w:color="auto" w:fill="auto"/>
          </w:tcPr>
          <w:p w14:paraId="493ABA16" w14:textId="77777777" w:rsidR="00062F0C" w:rsidRDefault="00062F0C" w:rsidP="00B321E8">
            <w:pPr>
              <w:rPr>
                <w:lang w:val="en-US"/>
              </w:rPr>
            </w:pPr>
          </w:p>
        </w:tc>
        <w:tc>
          <w:tcPr>
            <w:tcW w:w="6104" w:type="dxa"/>
            <w:shd w:val="clear" w:color="auto" w:fill="auto"/>
          </w:tcPr>
          <w:p w14:paraId="4E3B7ECE" w14:textId="77777777" w:rsidR="00062F0C" w:rsidRDefault="00062F0C" w:rsidP="00E56E03">
            <w:pPr>
              <w:pStyle w:val="ListParagraph"/>
              <w:numPr>
                <w:ilvl w:val="0"/>
                <w:numId w:val="13"/>
              </w:numPr>
              <w:ind w:left="781"/>
              <w:jc w:val="both"/>
            </w:pPr>
            <w:r>
              <w:t xml:space="preserve">To assist in duties relating to committees, organisation of official functions, training programmes and other activities. </w:t>
            </w:r>
          </w:p>
          <w:p w14:paraId="6D01C2FE" w14:textId="77777777" w:rsidR="00062F0C" w:rsidRDefault="00062F0C" w:rsidP="00E56E03">
            <w:pPr>
              <w:pStyle w:val="ListParagraph"/>
              <w:ind w:left="2160"/>
              <w:jc w:val="both"/>
            </w:pPr>
          </w:p>
        </w:tc>
      </w:tr>
      <w:tr w:rsidR="00062F0C" w:rsidRPr="00D30586" w14:paraId="031B4637" w14:textId="77777777" w:rsidTr="00B321E8">
        <w:tc>
          <w:tcPr>
            <w:tcW w:w="2235" w:type="dxa"/>
            <w:shd w:val="clear" w:color="auto" w:fill="auto"/>
          </w:tcPr>
          <w:p w14:paraId="27D13C5A" w14:textId="77777777" w:rsidR="00062F0C" w:rsidRDefault="00062F0C" w:rsidP="00B321E8">
            <w:pPr>
              <w:rPr>
                <w:b/>
                <w:lang w:val="en-US"/>
              </w:rPr>
            </w:pPr>
          </w:p>
        </w:tc>
        <w:tc>
          <w:tcPr>
            <w:tcW w:w="992" w:type="dxa"/>
            <w:shd w:val="clear" w:color="auto" w:fill="auto"/>
          </w:tcPr>
          <w:p w14:paraId="21050AB6" w14:textId="77777777" w:rsidR="00062F0C" w:rsidRDefault="00062F0C" w:rsidP="00B321E8">
            <w:pPr>
              <w:rPr>
                <w:lang w:val="en-US"/>
              </w:rPr>
            </w:pPr>
          </w:p>
        </w:tc>
        <w:tc>
          <w:tcPr>
            <w:tcW w:w="6104" w:type="dxa"/>
            <w:shd w:val="clear" w:color="auto" w:fill="auto"/>
          </w:tcPr>
          <w:p w14:paraId="5128CF20" w14:textId="77777777" w:rsidR="00062F0C" w:rsidRDefault="00062F0C" w:rsidP="00E56E03">
            <w:pPr>
              <w:pStyle w:val="ListParagraph"/>
              <w:numPr>
                <w:ilvl w:val="0"/>
                <w:numId w:val="13"/>
              </w:numPr>
              <w:ind w:left="781"/>
              <w:jc w:val="both"/>
            </w:pPr>
            <w:r>
              <w:t xml:space="preserve">To use ICT in performance of his duties. </w:t>
            </w:r>
          </w:p>
          <w:p w14:paraId="59789C91" w14:textId="77777777" w:rsidR="00062F0C" w:rsidRDefault="00062F0C" w:rsidP="00336254">
            <w:pPr>
              <w:pStyle w:val="ListParagraph"/>
              <w:ind w:left="2160"/>
              <w:jc w:val="both"/>
            </w:pPr>
          </w:p>
        </w:tc>
      </w:tr>
      <w:tr w:rsidR="00895278" w:rsidRPr="00D30586" w14:paraId="35AACF08" w14:textId="77777777" w:rsidTr="00B321E8">
        <w:tc>
          <w:tcPr>
            <w:tcW w:w="2235" w:type="dxa"/>
            <w:shd w:val="clear" w:color="auto" w:fill="auto"/>
          </w:tcPr>
          <w:p w14:paraId="40E673A1" w14:textId="77777777" w:rsidR="00895278" w:rsidRDefault="00895278" w:rsidP="00B321E8">
            <w:pPr>
              <w:rPr>
                <w:b/>
                <w:lang w:val="en-US"/>
              </w:rPr>
            </w:pPr>
          </w:p>
        </w:tc>
        <w:tc>
          <w:tcPr>
            <w:tcW w:w="992" w:type="dxa"/>
            <w:shd w:val="clear" w:color="auto" w:fill="auto"/>
          </w:tcPr>
          <w:p w14:paraId="63EEC080" w14:textId="77777777" w:rsidR="00895278" w:rsidRDefault="00895278" w:rsidP="00B321E8">
            <w:pPr>
              <w:rPr>
                <w:lang w:val="en-US"/>
              </w:rPr>
            </w:pPr>
          </w:p>
        </w:tc>
        <w:tc>
          <w:tcPr>
            <w:tcW w:w="6104" w:type="dxa"/>
            <w:shd w:val="clear" w:color="auto" w:fill="auto"/>
          </w:tcPr>
          <w:p w14:paraId="62947E6F" w14:textId="77777777" w:rsidR="00895278" w:rsidRDefault="00895278" w:rsidP="00336254">
            <w:pPr>
              <w:pStyle w:val="ListParagraph"/>
              <w:numPr>
                <w:ilvl w:val="0"/>
                <w:numId w:val="13"/>
              </w:numPr>
              <w:ind w:left="781"/>
              <w:jc w:val="both"/>
            </w:pPr>
            <w:r>
              <w:t xml:space="preserve">To perform such other duties directly related to the main duties listed above or related to the delivery of the output and results expected from the Management Support Officer in the role ascribed to him. </w:t>
            </w:r>
          </w:p>
          <w:p w14:paraId="595BE69C" w14:textId="77777777" w:rsidR="00895278" w:rsidRDefault="00895278" w:rsidP="00336254">
            <w:pPr>
              <w:pStyle w:val="ListParagraph"/>
              <w:ind w:left="2160"/>
              <w:jc w:val="both"/>
            </w:pPr>
          </w:p>
        </w:tc>
      </w:tr>
      <w:tr w:rsidR="00895278" w:rsidRPr="00D30586" w14:paraId="33A6E877" w14:textId="77777777" w:rsidTr="00B321E8">
        <w:tc>
          <w:tcPr>
            <w:tcW w:w="2235" w:type="dxa"/>
            <w:shd w:val="clear" w:color="auto" w:fill="auto"/>
          </w:tcPr>
          <w:p w14:paraId="01F7E7C1" w14:textId="20DA6D00" w:rsidR="00895278" w:rsidRDefault="00336254" w:rsidP="00B321E8">
            <w:pPr>
              <w:rPr>
                <w:b/>
                <w:lang w:val="en-US"/>
              </w:rPr>
            </w:pPr>
            <w:r>
              <w:rPr>
                <w:b/>
                <w:lang w:val="en-US"/>
              </w:rPr>
              <w:t>Salary</w:t>
            </w:r>
          </w:p>
        </w:tc>
        <w:tc>
          <w:tcPr>
            <w:tcW w:w="992" w:type="dxa"/>
            <w:shd w:val="clear" w:color="auto" w:fill="auto"/>
          </w:tcPr>
          <w:p w14:paraId="1E828725" w14:textId="7DF1ED46" w:rsidR="00895278" w:rsidRDefault="00336254" w:rsidP="00B321E8">
            <w:pPr>
              <w:rPr>
                <w:lang w:val="en-US"/>
              </w:rPr>
            </w:pPr>
            <w:r>
              <w:rPr>
                <w:lang w:val="en-US"/>
              </w:rPr>
              <w:t>:</w:t>
            </w:r>
          </w:p>
        </w:tc>
        <w:tc>
          <w:tcPr>
            <w:tcW w:w="6104" w:type="dxa"/>
            <w:shd w:val="clear" w:color="auto" w:fill="auto"/>
          </w:tcPr>
          <w:p w14:paraId="10875A7B" w14:textId="4B994EB8" w:rsidR="00895278" w:rsidRDefault="007847D2" w:rsidP="00895278">
            <w:pPr>
              <w:spacing w:line="360" w:lineRule="auto"/>
              <w:jc w:val="both"/>
            </w:pPr>
            <w:r>
              <w:t>Rs 18925 x 300 – 19525 x 325 – 21475 x 375 – 22225 x 400 – 23425 x 525 – 26050 x 675 – 27400 x 825 – 35650 x 900 - 37450</w:t>
            </w:r>
          </w:p>
        </w:tc>
      </w:tr>
      <w:tr w:rsidR="00336254" w:rsidRPr="00D30586" w14:paraId="305A3D22" w14:textId="77777777" w:rsidTr="00B321E8">
        <w:tc>
          <w:tcPr>
            <w:tcW w:w="2235" w:type="dxa"/>
            <w:shd w:val="clear" w:color="auto" w:fill="auto"/>
          </w:tcPr>
          <w:p w14:paraId="1B50A199" w14:textId="26C15CD4" w:rsidR="00336254" w:rsidRDefault="00336254" w:rsidP="00B321E8">
            <w:pPr>
              <w:rPr>
                <w:b/>
                <w:lang w:val="en-US"/>
              </w:rPr>
            </w:pPr>
            <w:r>
              <w:rPr>
                <w:b/>
                <w:lang w:val="en-US"/>
              </w:rPr>
              <w:t>Benefits</w:t>
            </w:r>
          </w:p>
        </w:tc>
        <w:tc>
          <w:tcPr>
            <w:tcW w:w="992" w:type="dxa"/>
            <w:shd w:val="clear" w:color="auto" w:fill="auto"/>
          </w:tcPr>
          <w:p w14:paraId="7F543881" w14:textId="77777777" w:rsidR="00336254" w:rsidRDefault="00336254" w:rsidP="00B321E8">
            <w:pPr>
              <w:rPr>
                <w:lang w:val="en-US"/>
              </w:rPr>
            </w:pPr>
          </w:p>
        </w:tc>
        <w:tc>
          <w:tcPr>
            <w:tcW w:w="6104" w:type="dxa"/>
            <w:shd w:val="clear" w:color="auto" w:fill="auto"/>
          </w:tcPr>
          <w:p w14:paraId="5D08A978" w14:textId="2AB93B39" w:rsidR="00336254" w:rsidRDefault="00A12996" w:rsidP="00895278">
            <w:pPr>
              <w:spacing w:line="360" w:lineRule="auto"/>
              <w:jc w:val="both"/>
            </w:pPr>
            <w:r>
              <w:t>According to PRB Conditions</w:t>
            </w:r>
          </w:p>
        </w:tc>
      </w:tr>
      <w:tr w:rsidR="00336254" w:rsidRPr="00D30586" w14:paraId="6419D007" w14:textId="77777777" w:rsidTr="00B321E8">
        <w:tc>
          <w:tcPr>
            <w:tcW w:w="2235" w:type="dxa"/>
            <w:shd w:val="clear" w:color="auto" w:fill="auto"/>
          </w:tcPr>
          <w:p w14:paraId="3937C0E2" w14:textId="74FE3043" w:rsidR="00336254" w:rsidRDefault="00336254" w:rsidP="00B321E8">
            <w:pPr>
              <w:rPr>
                <w:b/>
                <w:lang w:val="en-US"/>
              </w:rPr>
            </w:pPr>
            <w:r>
              <w:rPr>
                <w:b/>
                <w:lang w:val="en-US"/>
              </w:rPr>
              <w:lastRenderedPageBreak/>
              <w:t>Mode of application</w:t>
            </w:r>
          </w:p>
        </w:tc>
        <w:tc>
          <w:tcPr>
            <w:tcW w:w="992" w:type="dxa"/>
            <w:shd w:val="clear" w:color="auto" w:fill="auto"/>
          </w:tcPr>
          <w:p w14:paraId="2AEF6BA7" w14:textId="568E6E71" w:rsidR="00336254" w:rsidRDefault="00336254" w:rsidP="00B321E8">
            <w:pPr>
              <w:rPr>
                <w:lang w:val="en-US"/>
              </w:rPr>
            </w:pPr>
            <w:r>
              <w:rPr>
                <w:lang w:val="en-US"/>
              </w:rPr>
              <w:t>:</w:t>
            </w:r>
          </w:p>
        </w:tc>
        <w:tc>
          <w:tcPr>
            <w:tcW w:w="6104" w:type="dxa"/>
            <w:shd w:val="clear" w:color="auto" w:fill="auto"/>
          </w:tcPr>
          <w:p w14:paraId="148709DC" w14:textId="4B85C120" w:rsidR="00336254" w:rsidRDefault="00A12996" w:rsidP="00895278">
            <w:pPr>
              <w:spacing w:line="360" w:lineRule="auto"/>
              <w:jc w:val="both"/>
            </w:pPr>
            <w:r>
              <w:t>Applicati</w:t>
            </w:r>
            <w:r w:rsidR="00CF6B36">
              <w:t>o</w:t>
            </w:r>
            <w:r>
              <w:t>n in sealed envelopes should be sent with full Curriculum Vitae, a motivation letter</w:t>
            </w:r>
            <w:r w:rsidR="00271948">
              <w:t>,</w:t>
            </w:r>
            <w:r>
              <w:t xml:space="preserve"> photocopies of original certificates</w:t>
            </w:r>
            <w:r w:rsidR="00271948">
              <w:t xml:space="preserve"> </w:t>
            </w:r>
            <w:r w:rsidR="00271948" w:rsidRPr="00271948">
              <w:t>and a recent passport size photo</w:t>
            </w:r>
            <w:r>
              <w:t xml:space="preserve"> to th</w:t>
            </w:r>
            <w:r w:rsidR="00444455">
              <w:t>e</w:t>
            </w:r>
            <w:r>
              <w:t xml:space="preserve"> Chief Executive Officer, Financial Reporting Council, 3rd Floor, Anglo Mauritius House, Intendance Street, Port Louis at latest by </w:t>
            </w:r>
            <w:r w:rsidR="00A160D4" w:rsidRPr="00A160D4">
              <w:rPr>
                <w:b/>
                <w:bCs/>
                <w:u w:val="single"/>
              </w:rPr>
              <w:t>7 June 2024</w:t>
            </w:r>
            <w:r w:rsidR="00A160D4">
              <w:rPr>
                <w:b/>
                <w:bCs/>
                <w:u w:val="single"/>
              </w:rPr>
              <w:t>.</w:t>
            </w:r>
          </w:p>
          <w:p w14:paraId="3E01BF6F" w14:textId="2BB9DE04" w:rsidR="003A78EE" w:rsidRDefault="003A78EE" w:rsidP="00895278">
            <w:pPr>
              <w:spacing w:line="360" w:lineRule="auto"/>
              <w:jc w:val="both"/>
            </w:pPr>
          </w:p>
        </w:tc>
      </w:tr>
      <w:tr w:rsidR="003A78EE" w:rsidRPr="003A78EE" w14:paraId="69FCA94A" w14:textId="77777777" w:rsidTr="00B321E8">
        <w:tc>
          <w:tcPr>
            <w:tcW w:w="2235" w:type="dxa"/>
            <w:shd w:val="clear" w:color="auto" w:fill="auto"/>
          </w:tcPr>
          <w:p w14:paraId="3F3FD3EA" w14:textId="56F3B9FB" w:rsidR="003A78EE" w:rsidRPr="003A78EE" w:rsidRDefault="003A78EE" w:rsidP="00B321E8">
            <w:pPr>
              <w:rPr>
                <w:b/>
                <w:i/>
                <w:iCs/>
                <w:lang w:val="en-US"/>
              </w:rPr>
            </w:pPr>
            <w:r w:rsidRPr="003A78EE">
              <w:rPr>
                <w:b/>
                <w:i/>
                <w:iCs/>
                <w:lang w:val="en-US"/>
              </w:rPr>
              <w:t>Note:</w:t>
            </w:r>
          </w:p>
        </w:tc>
        <w:tc>
          <w:tcPr>
            <w:tcW w:w="992" w:type="dxa"/>
            <w:shd w:val="clear" w:color="auto" w:fill="auto"/>
          </w:tcPr>
          <w:p w14:paraId="0EB19CCA" w14:textId="5F32A461" w:rsidR="003A78EE" w:rsidRPr="003A78EE" w:rsidRDefault="003A78EE" w:rsidP="00B321E8">
            <w:pPr>
              <w:rPr>
                <w:b/>
                <w:i/>
                <w:iCs/>
                <w:lang w:val="en-US"/>
              </w:rPr>
            </w:pPr>
            <w:r w:rsidRPr="003A78EE">
              <w:rPr>
                <w:b/>
                <w:i/>
                <w:iCs/>
                <w:lang w:val="en-US"/>
              </w:rPr>
              <w:t>:</w:t>
            </w:r>
          </w:p>
        </w:tc>
        <w:tc>
          <w:tcPr>
            <w:tcW w:w="6104" w:type="dxa"/>
            <w:shd w:val="clear" w:color="auto" w:fill="auto"/>
          </w:tcPr>
          <w:p w14:paraId="4ED8B09F" w14:textId="01AA2202" w:rsidR="003A78EE" w:rsidRPr="003A78EE" w:rsidRDefault="003A78EE" w:rsidP="00895278">
            <w:pPr>
              <w:spacing w:line="360" w:lineRule="auto"/>
              <w:jc w:val="both"/>
              <w:rPr>
                <w:b/>
                <w:i/>
                <w:iCs/>
              </w:rPr>
            </w:pPr>
            <w:r w:rsidRPr="003A78EE">
              <w:rPr>
                <w:b/>
                <w:i/>
                <w:iCs/>
              </w:rPr>
              <w:t>The Council reserves the right not to make any appointment following this notice of vacancy.</w:t>
            </w:r>
          </w:p>
        </w:tc>
      </w:tr>
    </w:tbl>
    <w:p w14:paraId="0A2EB077" w14:textId="2CDC2631" w:rsidR="002506F2" w:rsidRDefault="002506F2" w:rsidP="00CF6B36"/>
    <w:p w14:paraId="14B1F12E" w14:textId="097E4137" w:rsidR="00CF6B36" w:rsidRDefault="00CF6B36" w:rsidP="00CF6B36"/>
    <w:p w14:paraId="4B9883BE" w14:textId="5B10D2E4" w:rsidR="00CF6B36" w:rsidRPr="00A160D4" w:rsidRDefault="00A160D4" w:rsidP="00CF6B36">
      <w:pPr>
        <w:rPr>
          <w:b/>
          <w:bCs/>
        </w:rPr>
      </w:pPr>
      <w:r w:rsidRPr="00A160D4">
        <w:rPr>
          <w:b/>
          <w:bCs/>
        </w:rPr>
        <w:t>1</w:t>
      </w:r>
      <w:r w:rsidR="00AF3449">
        <w:rPr>
          <w:b/>
          <w:bCs/>
        </w:rPr>
        <w:t>6</w:t>
      </w:r>
      <w:r w:rsidRPr="00A160D4">
        <w:rPr>
          <w:b/>
          <w:bCs/>
        </w:rPr>
        <w:t xml:space="preserve"> May 2024</w:t>
      </w:r>
    </w:p>
    <w:sectPr w:rsidR="00CF6B36" w:rsidRPr="00A160D4" w:rsidSect="004B33CE">
      <w:pgSz w:w="12240" w:h="15840"/>
      <w:pgMar w:top="230" w:right="1152" w:bottom="23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20B3"/>
    <w:multiLevelType w:val="hybridMultilevel"/>
    <w:tmpl w:val="68CE111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08846699"/>
    <w:multiLevelType w:val="hybridMultilevel"/>
    <w:tmpl w:val="DFD0E320"/>
    <w:lvl w:ilvl="0" w:tplc="04D4976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4038C"/>
    <w:multiLevelType w:val="hybridMultilevel"/>
    <w:tmpl w:val="8736878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15FF1BCF"/>
    <w:multiLevelType w:val="hybridMultilevel"/>
    <w:tmpl w:val="0CB006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6DE68E0"/>
    <w:multiLevelType w:val="hybridMultilevel"/>
    <w:tmpl w:val="30EA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3401C"/>
    <w:multiLevelType w:val="hybridMultilevel"/>
    <w:tmpl w:val="7458E860"/>
    <w:lvl w:ilvl="0" w:tplc="A71E92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933918"/>
    <w:multiLevelType w:val="hybridMultilevel"/>
    <w:tmpl w:val="BC56B856"/>
    <w:lvl w:ilvl="0" w:tplc="7B447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D4098"/>
    <w:multiLevelType w:val="hybridMultilevel"/>
    <w:tmpl w:val="708287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8972498"/>
    <w:multiLevelType w:val="hybridMultilevel"/>
    <w:tmpl w:val="0E0AFA2C"/>
    <w:lvl w:ilvl="0" w:tplc="40B6F664">
      <w:start w:val="1"/>
      <w:numFmt w:val="lowerRoman"/>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6EAD3778"/>
    <w:multiLevelType w:val="hybridMultilevel"/>
    <w:tmpl w:val="7AF22F84"/>
    <w:lvl w:ilvl="0" w:tplc="EB1A08F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1E4FCE"/>
    <w:multiLevelType w:val="hybridMultilevel"/>
    <w:tmpl w:val="B0D205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8D72130"/>
    <w:multiLevelType w:val="hybridMultilevel"/>
    <w:tmpl w:val="D3E216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21018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059425">
    <w:abstractNumId w:val="0"/>
  </w:num>
  <w:num w:numId="3" w16cid:durableId="436758713">
    <w:abstractNumId w:val="0"/>
  </w:num>
  <w:num w:numId="4" w16cid:durableId="1224178897">
    <w:abstractNumId w:val="8"/>
  </w:num>
  <w:num w:numId="5" w16cid:durableId="1103264834">
    <w:abstractNumId w:val="3"/>
  </w:num>
  <w:num w:numId="6" w16cid:durableId="1071655477">
    <w:abstractNumId w:val="10"/>
  </w:num>
  <w:num w:numId="7" w16cid:durableId="660699502">
    <w:abstractNumId w:val="11"/>
  </w:num>
  <w:num w:numId="8" w16cid:durableId="294259026">
    <w:abstractNumId w:val="5"/>
  </w:num>
  <w:num w:numId="9" w16cid:durableId="1929342259">
    <w:abstractNumId w:val="7"/>
  </w:num>
  <w:num w:numId="10" w16cid:durableId="1018045390">
    <w:abstractNumId w:val="1"/>
  </w:num>
  <w:num w:numId="11" w16cid:durableId="792870555">
    <w:abstractNumId w:val="9"/>
  </w:num>
  <w:num w:numId="12" w16cid:durableId="1600942339">
    <w:abstractNumId w:val="6"/>
  </w:num>
  <w:num w:numId="13" w16cid:durableId="565922682">
    <w:abstractNumId w:val="2"/>
  </w:num>
  <w:num w:numId="14" w16cid:durableId="1135290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0E"/>
    <w:rsid w:val="00022EC8"/>
    <w:rsid w:val="00046371"/>
    <w:rsid w:val="00062F0C"/>
    <w:rsid w:val="000B212D"/>
    <w:rsid w:val="000F4E1D"/>
    <w:rsid w:val="001225A7"/>
    <w:rsid w:val="00163B65"/>
    <w:rsid w:val="00176436"/>
    <w:rsid w:val="001C526B"/>
    <w:rsid w:val="001E0B04"/>
    <w:rsid w:val="001E531E"/>
    <w:rsid w:val="00202012"/>
    <w:rsid w:val="002506F2"/>
    <w:rsid w:val="0026612F"/>
    <w:rsid w:val="00271948"/>
    <w:rsid w:val="002873D9"/>
    <w:rsid w:val="002D6B58"/>
    <w:rsid w:val="002E4E12"/>
    <w:rsid w:val="003011E5"/>
    <w:rsid w:val="00336254"/>
    <w:rsid w:val="00340595"/>
    <w:rsid w:val="0035393C"/>
    <w:rsid w:val="003A78EE"/>
    <w:rsid w:val="00435C97"/>
    <w:rsid w:val="00444455"/>
    <w:rsid w:val="004500A7"/>
    <w:rsid w:val="004B33CE"/>
    <w:rsid w:val="00502E1A"/>
    <w:rsid w:val="00551FDB"/>
    <w:rsid w:val="005B6018"/>
    <w:rsid w:val="006465C1"/>
    <w:rsid w:val="00674721"/>
    <w:rsid w:val="00693794"/>
    <w:rsid w:val="006C35E3"/>
    <w:rsid w:val="006D17E0"/>
    <w:rsid w:val="006D5E6A"/>
    <w:rsid w:val="00734ECF"/>
    <w:rsid w:val="007847D2"/>
    <w:rsid w:val="007F42B0"/>
    <w:rsid w:val="00851C2A"/>
    <w:rsid w:val="00895278"/>
    <w:rsid w:val="008A2A79"/>
    <w:rsid w:val="00943074"/>
    <w:rsid w:val="009A5B30"/>
    <w:rsid w:val="00A12996"/>
    <w:rsid w:val="00A160D4"/>
    <w:rsid w:val="00A27843"/>
    <w:rsid w:val="00A6740E"/>
    <w:rsid w:val="00AF3449"/>
    <w:rsid w:val="00BB2A66"/>
    <w:rsid w:val="00BC6239"/>
    <w:rsid w:val="00BD5687"/>
    <w:rsid w:val="00BD6318"/>
    <w:rsid w:val="00BF7FB1"/>
    <w:rsid w:val="00CA6619"/>
    <w:rsid w:val="00CF6401"/>
    <w:rsid w:val="00CF6B36"/>
    <w:rsid w:val="00D01219"/>
    <w:rsid w:val="00D55283"/>
    <w:rsid w:val="00D573DA"/>
    <w:rsid w:val="00D87110"/>
    <w:rsid w:val="00DA643D"/>
    <w:rsid w:val="00DE2993"/>
    <w:rsid w:val="00DE57B6"/>
    <w:rsid w:val="00E01850"/>
    <w:rsid w:val="00E56E03"/>
    <w:rsid w:val="00EA1EDD"/>
    <w:rsid w:val="00EB23E7"/>
    <w:rsid w:val="00EC2462"/>
    <w:rsid w:val="00F13A1D"/>
    <w:rsid w:val="00F61A5F"/>
    <w:rsid w:val="00FA1C06"/>
    <w:rsid w:val="00FE2E1F"/>
    <w:rsid w:val="00FE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15D8"/>
  <w15:docId w15:val="{556B5C1F-6140-4E68-AE19-021DAC7B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40E"/>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40E"/>
    <w:pPr>
      <w:ind w:left="720"/>
      <w:contextualSpacing/>
    </w:pPr>
  </w:style>
  <w:style w:type="paragraph" w:styleId="BalloonText">
    <w:name w:val="Balloon Text"/>
    <w:basedOn w:val="Normal"/>
    <w:link w:val="BalloonTextChar"/>
    <w:uiPriority w:val="99"/>
    <w:semiHidden/>
    <w:unhideWhenUsed/>
    <w:rsid w:val="00A6740E"/>
    <w:rPr>
      <w:rFonts w:ascii="Tahoma" w:hAnsi="Tahoma" w:cs="Tahoma"/>
      <w:sz w:val="16"/>
      <w:szCs w:val="16"/>
    </w:rPr>
  </w:style>
  <w:style w:type="character" w:customStyle="1" w:styleId="BalloonTextChar">
    <w:name w:val="Balloon Text Char"/>
    <w:basedOn w:val="DefaultParagraphFont"/>
    <w:link w:val="BalloonText"/>
    <w:uiPriority w:val="99"/>
    <w:semiHidden/>
    <w:rsid w:val="00A6740E"/>
    <w:rPr>
      <w:rFonts w:ascii="Tahoma" w:eastAsia="Times New Roman" w:hAnsi="Tahoma" w:cs="Tahoma"/>
      <w:sz w:val="16"/>
      <w:szCs w:val="16"/>
      <w:lang w:val="fr-FR"/>
    </w:rPr>
  </w:style>
  <w:style w:type="paragraph" w:styleId="NoSpacing">
    <w:name w:val="No Spacing"/>
    <w:uiPriority w:val="1"/>
    <w:qFormat/>
    <w:rsid w:val="00D573DA"/>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97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3292F-816F-4BE7-AD39-C25BC027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Shakila BHOWAN</dc:creator>
  <cp:lastModifiedBy>Gaitree Ramgolam</cp:lastModifiedBy>
  <cp:revision>27</cp:revision>
  <cp:lastPrinted>2016-11-22T06:04:00Z</cp:lastPrinted>
  <dcterms:created xsi:type="dcterms:W3CDTF">2021-12-30T11:53:00Z</dcterms:created>
  <dcterms:modified xsi:type="dcterms:W3CDTF">2024-05-16T06:58:00Z</dcterms:modified>
</cp:coreProperties>
</file>